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26C0" w14:textId="77777777"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54B21EC3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70A9" w14:textId="77777777"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030CE63B" w14:textId="77777777"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20E908F4" w14:textId="77777777"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6BE52EC1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14:paraId="523FA3E3" w14:textId="77777777"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6E7F2C61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14:paraId="1FD67B2D" w14:textId="3F024FBD"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976597">
        <w:rPr>
          <w:rStyle w:val="af3"/>
          <w:rFonts w:eastAsia="Times New Roman" w:cs="Times New Roman"/>
          <w:sz w:val="18"/>
          <w:szCs w:val="18"/>
          <w:lang w:val="en-US" w:eastAsia="ru-RU"/>
        </w:rPr>
        <w:footnoteReference w:id="1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2404398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66DD450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6E7706CF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674D2CC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16BCD38C" w14:textId="77777777" w:rsidR="00A63AC6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A63AC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28C78CA9" w14:textId="77777777" w:rsidR="00562993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0A6BFE86" w14:textId="77777777"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6C1006F6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3DE7F29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В соответствии с Регламентом, в случае ненаправления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06537C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14:paraId="4BEC6EA8" w14:textId="77777777"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</w:t>
      </w:r>
      <w:r w:rsidR="00582924">
        <w:rPr>
          <w:rFonts w:eastAsia="Times New Roman" w:cs="Times New Roman"/>
          <w:b/>
          <w:sz w:val="17"/>
          <w:szCs w:val="17"/>
          <w:lang w:eastAsia="ru-RU"/>
        </w:rPr>
        <w:t xml:space="preserve"> 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2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85E05B6" w14:textId="54D2C98E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 xml:space="preserve">) на  </w:t>
      </w:r>
      <w:r w:rsidRPr="00582924">
        <w:rPr>
          <w:rFonts w:eastAsia="Times New Roman" w:cs="Times New Roman"/>
          <w:sz w:val="17"/>
          <w:szCs w:val="17"/>
          <w:lang w:eastAsia="ru-RU"/>
        </w:rPr>
        <w:t>Фондов</w:t>
      </w:r>
      <w:r>
        <w:rPr>
          <w:rFonts w:eastAsia="Times New Roman" w:cs="Times New Roman"/>
          <w:sz w:val="17"/>
          <w:szCs w:val="17"/>
          <w:lang w:eastAsia="ru-RU"/>
        </w:rPr>
        <w:t>ом рынке</w:t>
      </w:r>
      <w:r w:rsidR="00A24AB2" w:rsidRPr="00A24AB2">
        <w:rPr>
          <w:rStyle w:val="af3"/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3D67366" w14:textId="283373B2" w:rsidR="00A24AB2" w:rsidRPr="00A24AB2" w:rsidRDefault="00A24AB2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(маржинальные сделки) на Внебиржевом рынке</w:t>
      </w:r>
    </w:p>
    <w:p w14:paraId="5A0DF96C" w14:textId="358B1F88" w:rsidR="00582924" w:rsidRPr="004C4C11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65268A0F" w14:textId="46792384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Срочном рын</w:t>
      </w:r>
      <w:r w:rsidRPr="00582924">
        <w:rPr>
          <w:rFonts w:eastAsia="Times New Roman" w:cs="Times New Roman"/>
          <w:sz w:val="17"/>
          <w:szCs w:val="17"/>
          <w:lang w:eastAsia="ru-RU"/>
        </w:rPr>
        <w:t>к</w:t>
      </w:r>
      <w:r>
        <w:rPr>
          <w:rFonts w:eastAsia="Times New Roman" w:cs="Times New Roman"/>
          <w:sz w:val="17"/>
          <w:szCs w:val="17"/>
          <w:lang w:eastAsia="ru-RU"/>
        </w:rPr>
        <w:t>е</w:t>
      </w:r>
    </w:p>
    <w:p w14:paraId="0A6871A1" w14:textId="5AF33EFA" w:rsidR="00BD4860" w:rsidRPr="00A24AB2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1C1180">
        <w:rPr>
          <w:sz w:val="22"/>
        </w:rPr>
      </w:r>
      <w:r w:rsidR="001C1180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A63AC6">
        <w:rPr>
          <w:rFonts w:eastAsia="Times New Roman" w:cs="Times New Roman"/>
          <w:sz w:val="17"/>
          <w:szCs w:val="17"/>
          <w:lang w:eastAsia="ru-RU"/>
        </w:rPr>
        <w:t>С</w:t>
      </w:r>
      <w:r w:rsidR="00A63AC6" w:rsidRPr="00A63AC6">
        <w:rPr>
          <w:rFonts w:eastAsia="Times New Roman" w:cs="Times New Roman"/>
          <w:sz w:val="17"/>
          <w:szCs w:val="17"/>
          <w:lang w:eastAsia="ru-RU"/>
        </w:rPr>
        <w:t xml:space="preserve">делки на </w:t>
      </w:r>
      <w:r w:rsidR="00A63AC6">
        <w:rPr>
          <w:rFonts w:eastAsia="Times New Roman" w:cs="Times New Roman"/>
          <w:sz w:val="17"/>
          <w:szCs w:val="17"/>
          <w:lang w:eastAsia="ru-RU"/>
        </w:rPr>
        <w:t>р</w:t>
      </w:r>
      <w:r w:rsidR="00CC67AB">
        <w:rPr>
          <w:rFonts w:eastAsia="Times New Roman" w:cs="Times New Roman"/>
          <w:sz w:val="17"/>
          <w:szCs w:val="17"/>
          <w:lang w:eastAsia="ru-RU"/>
        </w:rPr>
        <w:t>ынк</w:t>
      </w:r>
      <w:r w:rsidR="00A63AC6">
        <w:rPr>
          <w:rFonts w:eastAsia="Times New Roman" w:cs="Times New Roman"/>
          <w:sz w:val="17"/>
          <w:szCs w:val="17"/>
          <w:lang w:eastAsia="ru-RU"/>
        </w:rPr>
        <w:t>е</w:t>
      </w:r>
      <w:r w:rsidR="00CC67AB">
        <w:rPr>
          <w:rFonts w:eastAsia="Times New Roman" w:cs="Times New Roman"/>
          <w:sz w:val="17"/>
          <w:szCs w:val="17"/>
          <w:lang w:eastAsia="ru-RU"/>
        </w:rPr>
        <w:t xml:space="preserve">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(ПАО Санкт-Петербургская биржа)</w:t>
      </w:r>
    </w:p>
    <w:p w14:paraId="63DBE0D0" w14:textId="77777777"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054C75AA" w14:textId="77777777"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14:paraId="614AB606" w14:textId="77777777"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A35F806" w14:textId="77777777"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5378AA9C" w14:textId="77777777"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573617DC" w14:textId="77777777" w:rsidR="004073BC" w:rsidRPr="004073B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14:paraId="513E300F" w14:textId="77777777" w:rsidR="004D4530" w:rsidRPr="008B630E" w:rsidRDefault="004D4530" w:rsidP="00CC67AB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8B630E">
        <w:rPr>
          <w:rFonts w:eastAsia="Times New Roman" w:cs="Times New Roman"/>
          <w:sz w:val="17"/>
          <w:szCs w:val="17"/>
          <w:lang w:val="en-US" w:eastAsia="ru-RU"/>
        </w:rPr>
        <w:t>.</w: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iQUIK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iPhone)</w:t>
      </w:r>
    </w:p>
    <w:p w14:paraId="695F9C60" w14:textId="77777777" w:rsidR="00480E15" w:rsidRPr="00354B6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9008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E9008E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</w:p>
    <w:p w14:paraId="59C680D2" w14:textId="3A197F37" w:rsidR="008C0426" w:rsidRPr="00480E15" w:rsidRDefault="00480E15" w:rsidP="00CC67AB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4073BC"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2F48DC2B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480E15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19333C55" w14:textId="77777777"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5D9E5322" w14:textId="77777777" w:rsidR="00E9008E" w:rsidRP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6C23DE15" w14:textId="77777777"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370BBF05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58ABF22A" w14:textId="7F322BAE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</w:t>
      </w:r>
      <w:r w:rsidR="00A63AC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57761CCF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693C0C16" w14:textId="77777777"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14:paraId="3FA88E7F" w14:textId="77777777" w:rsidR="000905D3" w:rsidRPr="001972DB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1ED16CDB" w14:textId="77777777" w:rsidR="0042551E" w:rsidRDefault="0042551E" w:rsidP="0042551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2959AD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317B040" w14:textId="77777777" w:rsidR="0042551E" w:rsidRPr="001972DB" w:rsidRDefault="0042551E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406F6432" w14:textId="77777777" w:rsidR="00582924" w:rsidRDefault="00582924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0C63A5A3" w14:textId="77777777"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65D61F07" w14:textId="6DD24E2D"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</w:t>
      </w:r>
      <w:r w:rsidR="00EF0F5A">
        <w:rPr>
          <w:rFonts w:eastAsia="Times New Roman" w:cs="Times New Roman"/>
          <w:b/>
          <w:sz w:val="17"/>
          <w:szCs w:val="17"/>
          <w:lang w:eastAsia="ru-RU"/>
        </w:rPr>
        <w:t>ю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на себя риски, изложенные в следующих документах:</w:t>
      </w:r>
    </w:p>
    <w:p w14:paraId="62712DF3" w14:textId="42D037D8"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2AFCBE63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D20A026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14:paraId="27ACB6E2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27F0D737" w14:textId="77777777"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14:paraId="5D7D2E06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14:paraId="265B7C3D" w14:textId="48FB28BE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</w:t>
      </w:r>
      <w:r w:rsidR="00A63AC6">
        <w:rPr>
          <w:rFonts w:eastAsia="Times New Roman" w:cs="Times New Roman"/>
          <w:sz w:val="17"/>
          <w:szCs w:val="17"/>
          <w:lang w:eastAsia="ru-RU"/>
        </w:rPr>
        <w:t>:</w:t>
      </w:r>
    </w:p>
    <w:p w14:paraId="61553CB9" w14:textId="6656E19B" w:rsidR="00A63AC6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 xml:space="preserve">9.1 </w:t>
      </w: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</w:t>
      </w:r>
      <w:r>
        <w:rPr>
          <w:rFonts w:eastAsia="Times New Roman" w:cs="Times New Roman"/>
          <w:sz w:val="17"/>
          <w:szCs w:val="17"/>
          <w:lang w:eastAsia="ru-RU"/>
        </w:rPr>
        <w:t>: ________________________</w:t>
      </w:r>
    </w:p>
    <w:p w14:paraId="1E077288" w14:textId="77777777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>9.2 № и дата договора</w:t>
      </w:r>
      <w:r w:rsidRPr="00A63AC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на ведение ИИС</w:t>
      </w:r>
      <w:r>
        <w:rPr>
          <w:rFonts w:eastAsia="Times New Roman" w:cs="Times New Roman"/>
          <w:sz w:val="17"/>
          <w:szCs w:val="17"/>
          <w:lang w:eastAsia="ru-RU"/>
        </w:rPr>
        <w:t xml:space="preserve"> :______________________</w:t>
      </w:r>
    </w:p>
    <w:p w14:paraId="1EC17F69" w14:textId="2E19D652" w:rsidR="00A63AC6" w:rsidRPr="00562993" w:rsidRDefault="00A63AC6" w:rsidP="00A63AC6">
      <w:pPr>
        <w:spacing w:after="0" w:line="240" w:lineRule="auto"/>
        <w:ind w:left="708"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6EF8EB8D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004194DF" w14:textId="77777777"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5E71776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1C1180">
        <w:rPr>
          <w:rFonts w:eastAsia="Times New Roman" w:cs="Times New Roman"/>
          <w:sz w:val="22"/>
          <w:szCs w:val="24"/>
          <w:lang w:eastAsia="ru-RU"/>
        </w:rPr>
      </w:r>
      <w:r w:rsidR="001C1180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41FFC540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0C3EFF9F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67E1224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42ED858A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D28E75C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1540814D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r w:rsidRPr="00562993">
        <w:rPr>
          <w:rFonts w:eastAsia="Times New Roman" w:cs="Times New Roman"/>
          <w:sz w:val="18"/>
          <w:lang w:eastAsia="ru-RU"/>
        </w:rPr>
        <w:t>мп</w:t>
      </w:r>
    </w:p>
    <w:p w14:paraId="66AD2862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1BF32766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3A07A638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5A3B27D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2A73DD9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0CC093FD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280821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AAA3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30798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3652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3C174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4F82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68660D53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52F9FDA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746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B7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74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151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E8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43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60DF94B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C5933E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052915B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31C2A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4053F9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2E1A1833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A1F1759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55CF7B5C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14:paraId="13BC63F2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14:paraId="3D53077E" w14:textId="77777777" w:rsidR="00BE6A68" w:rsidRDefault="00BE6A68"/>
    <w:sectPr w:rsidR="00BE6A68" w:rsidSect="00562993">
      <w:headerReference w:type="default" r:id="rId9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1E12" w14:textId="77777777" w:rsidR="000A2A5E" w:rsidRDefault="000A2A5E">
      <w:pPr>
        <w:spacing w:after="0" w:line="240" w:lineRule="auto"/>
      </w:pPr>
      <w:r>
        <w:separator/>
      </w:r>
    </w:p>
  </w:endnote>
  <w:endnote w:type="continuationSeparator" w:id="0">
    <w:p w14:paraId="771B9B77" w14:textId="77777777" w:rsidR="000A2A5E" w:rsidRDefault="000A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6C19" w14:textId="77777777" w:rsidR="000A2A5E" w:rsidRDefault="000A2A5E">
      <w:pPr>
        <w:spacing w:after="0" w:line="240" w:lineRule="auto"/>
      </w:pPr>
      <w:r>
        <w:separator/>
      </w:r>
    </w:p>
  </w:footnote>
  <w:footnote w:type="continuationSeparator" w:id="0">
    <w:p w14:paraId="0942B5F1" w14:textId="77777777" w:rsidR="000A2A5E" w:rsidRDefault="000A2A5E">
      <w:pPr>
        <w:spacing w:after="0" w:line="240" w:lineRule="auto"/>
      </w:pPr>
      <w:r>
        <w:continuationSeparator/>
      </w:r>
    </w:p>
  </w:footnote>
  <w:footnote w:id="1">
    <w:p w14:paraId="56B9CE1D" w14:textId="77777777" w:rsidR="00976597" w:rsidRPr="00462ED6" w:rsidRDefault="00976597" w:rsidP="00976597">
      <w:pPr>
        <w:pStyle w:val="af1"/>
        <w:ind w:firstLine="0"/>
        <w:rPr>
          <w:sz w:val="16"/>
          <w:szCs w:val="16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2">
    <w:p w14:paraId="7A7095E5" w14:textId="1A5694C4" w:rsidR="009A0001" w:rsidRPr="00341982" w:rsidRDefault="0041397F" w:rsidP="0041397F">
      <w:pPr>
        <w:pStyle w:val="af1"/>
        <w:ind w:firstLine="0"/>
        <w:rPr>
          <w:sz w:val="17"/>
          <w:szCs w:val="17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="00A24AB2" w:rsidRPr="00022248">
        <w:rPr>
          <w:sz w:val="16"/>
          <w:szCs w:val="16"/>
        </w:rPr>
        <w:t>То</w:t>
      </w:r>
      <w:r w:rsidR="00A24AB2">
        <w:rPr>
          <w:sz w:val="16"/>
          <w:szCs w:val="16"/>
        </w:rPr>
        <w:t>лько для квалифицированных инвесторов</w:t>
      </w:r>
      <w:r w:rsidR="00A24AB2" w:rsidRPr="00A24AB2">
        <w:rPr>
          <w:sz w:val="16"/>
          <w:szCs w:val="16"/>
        </w:rPr>
        <w:t>.</w:t>
      </w:r>
      <w:r w:rsidR="00A24AB2" w:rsidRPr="00462ED6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физическим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6EB3" w14:textId="3C6F836A"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1C11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22248"/>
    <w:rsid w:val="000518F6"/>
    <w:rsid w:val="00062F82"/>
    <w:rsid w:val="000905D3"/>
    <w:rsid w:val="000A2A5E"/>
    <w:rsid w:val="000F46ED"/>
    <w:rsid w:val="00180545"/>
    <w:rsid w:val="001820F8"/>
    <w:rsid w:val="001972DB"/>
    <w:rsid w:val="001A0BD5"/>
    <w:rsid w:val="001A400A"/>
    <w:rsid w:val="001B173B"/>
    <w:rsid w:val="001C1180"/>
    <w:rsid w:val="00237C53"/>
    <w:rsid w:val="002A3E19"/>
    <w:rsid w:val="002B5D93"/>
    <w:rsid w:val="00330C62"/>
    <w:rsid w:val="00354B6C"/>
    <w:rsid w:val="00381AC4"/>
    <w:rsid w:val="003D709C"/>
    <w:rsid w:val="003F52F6"/>
    <w:rsid w:val="004040A6"/>
    <w:rsid w:val="004073BC"/>
    <w:rsid w:val="0041397F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636028"/>
    <w:rsid w:val="0064394A"/>
    <w:rsid w:val="0065240B"/>
    <w:rsid w:val="006723A4"/>
    <w:rsid w:val="00672582"/>
    <w:rsid w:val="0067561D"/>
    <w:rsid w:val="0069667B"/>
    <w:rsid w:val="00696F94"/>
    <w:rsid w:val="006B3A3A"/>
    <w:rsid w:val="007046FE"/>
    <w:rsid w:val="00711AC7"/>
    <w:rsid w:val="00724216"/>
    <w:rsid w:val="007926F4"/>
    <w:rsid w:val="007B4A3C"/>
    <w:rsid w:val="00801471"/>
    <w:rsid w:val="00807148"/>
    <w:rsid w:val="00812533"/>
    <w:rsid w:val="008362CA"/>
    <w:rsid w:val="0084541D"/>
    <w:rsid w:val="008841F6"/>
    <w:rsid w:val="008B630E"/>
    <w:rsid w:val="008C0426"/>
    <w:rsid w:val="008D25C1"/>
    <w:rsid w:val="008E018D"/>
    <w:rsid w:val="00907DA7"/>
    <w:rsid w:val="0095415A"/>
    <w:rsid w:val="009737EF"/>
    <w:rsid w:val="00976597"/>
    <w:rsid w:val="009A0001"/>
    <w:rsid w:val="009D2EB2"/>
    <w:rsid w:val="009D4627"/>
    <w:rsid w:val="00A22DA7"/>
    <w:rsid w:val="00A24AB2"/>
    <w:rsid w:val="00A63AC6"/>
    <w:rsid w:val="00AB59F6"/>
    <w:rsid w:val="00AD5BD3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65BF4"/>
    <w:rsid w:val="00CB527A"/>
    <w:rsid w:val="00CC67AB"/>
    <w:rsid w:val="00CD3549"/>
    <w:rsid w:val="00CE02C5"/>
    <w:rsid w:val="00CF4C8F"/>
    <w:rsid w:val="00D57073"/>
    <w:rsid w:val="00D70DD4"/>
    <w:rsid w:val="00DB31BF"/>
    <w:rsid w:val="00E56C13"/>
    <w:rsid w:val="00E9008E"/>
    <w:rsid w:val="00EA61B1"/>
    <w:rsid w:val="00EF0F5A"/>
    <w:rsid w:val="00F05D96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  <w15:docId w15:val="{C61AF1A4-AA00-4E7C-A5C8-5FAEDFB4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583-46CA-4AD2-8C97-12B3A3E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Мустафаева</cp:lastModifiedBy>
  <cp:revision>7</cp:revision>
  <dcterms:created xsi:type="dcterms:W3CDTF">2021-09-27T07:42:00Z</dcterms:created>
  <dcterms:modified xsi:type="dcterms:W3CDTF">2022-03-04T10:09:00Z</dcterms:modified>
</cp:coreProperties>
</file>