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40657" w:rsidRPr="00FE5E2C" w:rsidRDefault="00B8554C" w:rsidP="00FE5E2C">
      <w:pPr>
        <w:pStyle w:val="Default"/>
        <w:jc w:val="right"/>
        <w:rPr>
          <w:b/>
          <w:i/>
          <w:sz w:val="20"/>
          <w:szCs w:val="20"/>
        </w:rPr>
      </w:pPr>
      <w:r w:rsidRPr="00B8554C">
        <w:rPr>
          <w:b/>
          <w:i/>
          <w:sz w:val="20"/>
          <w:szCs w:val="20"/>
        </w:rPr>
        <w:t>Приложение № 3</w:t>
      </w:r>
    </w:p>
    <w:p w:rsidR="00364FB3" w:rsidRPr="00C26A5B" w:rsidRDefault="00F54CCB" w:rsidP="00FE5E2C">
      <w:pPr>
        <w:pStyle w:val="Default"/>
        <w:jc w:val="center"/>
        <w:rPr>
          <w:b/>
        </w:rPr>
      </w:pPr>
      <w:r w:rsidRPr="00893B8F">
        <w:rPr>
          <w:b/>
        </w:rPr>
        <w:t xml:space="preserve">Анкета </w:t>
      </w:r>
      <w:r>
        <w:rPr>
          <w:b/>
        </w:rPr>
        <w:t>юридического</w:t>
      </w:r>
      <w:r w:rsidRPr="00893B8F">
        <w:rPr>
          <w:b/>
        </w:rPr>
        <w:t xml:space="preserve"> лица</w:t>
      </w:r>
      <w:r w:rsidR="000257BA" w:rsidRPr="00C26A5B">
        <w:rPr>
          <w:b/>
        </w:rPr>
        <w:t xml:space="preserve"> (</w:t>
      </w:r>
      <w:r w:rsidR="000257BA">
        <w:rPr>
          <w:b/>
        </w:rPr>
        <w:t>структуры без образования юридического лица)</w:t>
      </w:r>
    </w:p>
    <w:tbl>
      <w:tblPr>
        <w:tblStyle w:val="af8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9203"/>
      </w:tblGrid>
      <w:tr w:rsidR="000257BA" w:rsidRPr="00953689" w:rsidTr="00C26A5B">
        <w:trPr>
          <w:trHeight w:val="200"/>
        </w:trPr>
        <w:tc>
          <w:tcPr>
            <w:tcW w:w="9640" w:type="dxa"/>
            <w:gridSpan w:val="2"/>
          </w:tcPr>
          <w:p w:rsidR="00D02B37" w:rsidRPr="00D02B37" w:rsidRDefault="007274AE" w:rsidP="00D02B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</w:t>
            </w:r>
            <w:r w:rsidR="00F54CCB" w:rsidRPr="00D0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цел</w:t>
            </w:r>
            <w:r w:rsidRPr="00D0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ей</w:t>
            </w:r>
            <w:r w:rsidR="00F54CCB" w:rsidRPr="00D0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определения статуса иностранного налогоплательщика (FATCA/CRS)</w:t>
            </w:r>
          </w:p>
          <w:p w:rsidR="000257BA" w:rsidRPr="00953689" w:rsidRDefault="000257BA" w:rsidP="00025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t xml:space="preserve"> </w:t>
            </w:r>
            <w:r w:rsidRPr="000257BA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57BA">
              <w:rPr>
                <w:rFonts w:ascii="Times New Roman" w:hAnsi="Times New Roman" w:cs="Times New Roman"/>
                <w:sz w:val="18"/>
                <w:szCs w:val="18"/>
              </w:rPr>
              <w:t>структуры без образования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Pr="00C26A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57BA" w:rsidRPr="00953689" w:rsidTr="00C26A5B">
        <w:trPr>
          <w:trHeight w:val="200"/>
        </w:trPr>
        <w:tc>
          <w:tcPr>
            <w:tcW w:w="9640" w:type="dxa"/>
            <w:gridSpan w:val="2"/>
          </w:tcPr>
          <w:p w:rsidR="000257BA" w:rsidRPr="00953689" w:rsidRDefault="000257BA" w:rsidP="00025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</w:tc>
      </w:tr>
      <w:tr w:rsidR="000257BA" w:rsidRPr="00953689" w:rsidTr="00C26A5B">
        <w:trPr>
          <w:trHeight w:val="207"/>
        </w:trPr>
        <w:tc>
          <w:tcPr>
            <w:tcW w:w="437" w:type="dxa"/>
          </w:tcPr>
          <w:p w:rsidR="000257BA" w:rsidRPr="00C26A5B" w:rsidRDefault="000257BA" w:rsidP="00C83A5C">
            <w:pPr>
              <w:pStyle w:val="af3"/>
              <w:ind w:left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3" w:type="dxa"/>
          </w:tcPr>
          <w:p w:rsidR="000257BA" w:rsidRPr="00C26A5B" w:rsidRDefault="000257BA" w:rsidP="000257B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6A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(полное наименование Организации с указанием организационно-правовой формы)</w:t>
            </w:r>
          </w:p>
        </w:tc>
      </w:tr>
      <w:tr w:rsidR="00851325" w:rsidRPr="00953689" w:rsidTr="00C26A5B">
        <w:trPr>
          <w:trHeight w:val="828"/>
        </w:trPr>
        <w:tc>
          <w:tcPr>
            <w:tcW w:w="9640" w:type="dxa"/>
            <w:gridSpan w:val="2"/>
          </w:tcPr>
          <w:p w:rsidR="00851325" w:rsidRPr="009058DE" w:rsidRDefault="00851325" w:rsidP="00C26A5B">
            <w:pPr>
              <w:ind w:right="-8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является: </w:t>
            </w:r>
            <w:r w:rsidRPr="008F3A91">
              <w:rPr>
                <w:sz w:val="18"/>
                <w:szCs w:val="18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91">
              <w:rPr>
                <w:sz w:val="18"/>
                <w:szCs w:val="18"/>
              </w:rPr>
              <w:instrText xml:space="preserve"> FORMCHECKBOX </w:instrText>
            </w:r>
            <w:r w:rsidR="00D02B37">
              <w:rPr>
                <w:sz w:val="18"/>
                <w:szCs w:val="18"/>
              </w:rPr>
            </w:r>
            <w:r w:rsidR="00D02B37">
              <w:rPr>
                <w:sz w:val="18"/>
                <w:szCs w:val="18"/>
              </w:rPr>
              <w:fldChar w:fldCharType="separate"/>
            </w:r>
            <w:r w:rsidRPr="008F3A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058DE">
              <w:rPr>
                <w:rFonts w:ascii="Times New Roman" w:hAnsi="Times New Roman" w:cs="Times New Roman"/>
                <w:sz w:val="18"/>
                <w:szCs w:val="18"/>
              </w:rPr>
              <w:t>Клиентом</w:t>
            </w:r>
          </w:p>
          <w:p w:rsidR="00851325" w:rsidRDefault="00851325" w:rsidP="0072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8D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9058DE">
              <w:rPr>
                <w:sz w:val="18"/>
                <w:szCs w:val="18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D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02B37">
              <w:rPr>
                <w:sz w:val="18"/>
                <w:szCs w:val="18"/>
              </w:rPr>
            </w:r>
            <w:r w:rsidR="00D02B37">
              <w:rPr>
                <w:sz w:val="18"/>
                <w:szCs w:val="18"/>
              </w:rPr>
              <w:fldChar w:fldCharType="separate"/>
            </w:r>
            <w:r w:rsidRPr="009058DE">
              <w:rPr>
                <w:sz w:val="18"/>
                <w:szCs w:val="18"/>
              </w:rPr>
              <w:fldChar w:fldCharType="end"/>
            </w:r>
            <w:r w:rsidRPr="009058DE">
              <w:rPr>
                <w:rFonts w:ascii="Times New Roman" w:hAnsi="Times New Roman" w:cs="Times New Roman"/>
                <w:sz w:val="18"/>
                <w:szCs w:val="18"/>
              </w:rPr>
              <w:t xml:space="preserve"> Выгодоприобретателем клиента</w:t>
            </w:r>
          </w:p>
          <w:p w:rsidR="00851325" w:rsidRPr="009058DE" w:rsidRDefault="00851325" w:rsidP="00C26A5B">
            <w:pPr>
              <w:spacing w:before="120"/>
              <w:ind w:right="-8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_________________</w:t>
            </w:r>
            <w:r w:rsidR="00C26A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</w:tbl>
    <w:p w:rsidR="002F5668" w:rsidRPr="00C26A5B" w:rsidRDefault="008F5556" w:rsidP="00953689">
      <w:pPr>
        <w:autoSpaceDE w:val="0"/>
        <w:autoSpaceDN w:val="0"/>
        <w:adjustRightInd w:val="0"/>
        <w:jc w:val="both"/>
        <w:rPr>
          <w:rFonts w:eastAsiaTheme="minorHAnsi"/>
          <w:i/>
          <w:sz w:val="16"/>
          <w:szCs w:val="16"/>
          <w:lang w:eastAsia="en-US"/>
        </w:rPr>
      </w:pPr>
      <w:r w:rsidRPr="00C26A5B">
        <w:rPr>
          <w:rFonts w:eastAsiaTheme="minorHAnsi"/>
          <w:i/>
          <w:sz w:val="16"/>
          <w:szCs w:val="16"/>
          <w:lang w:eastAsia="en-US"/>
        </w:rPr>
        <w:t xml:space="preserve"> </w:t>
      </w:r>
      <w:r w:rsidR="009058DE" w:rsidRPr="00C26A5B">
        <w:rPr>
          <w:rFonts w:eastAsiaTheme="minorHAnsi"/>
          <w:i/>
          <w:sz w:val="16"/>
          <w:szCs w:val="16"/>
          <w:lang w:eastAsia="en-US"/>
        </w:rPr>
        <w:t xml:space="preserve">                                                           </w:t>
      </w:r>
      <w:r w:rsidR="00C26A5B">
        <w:rPr>
          <w:rFonts w:eastAsiaTheme="minorHAnsi"/>
          <w:i/>
          <w:sz w:val="16"/>
          <w:szCs w:val="16"/>
          <w:lang w:eastAsia="en-US"/>
        </w:rPr>
        <w:t xml:space="preserve">                           </w:t>
      </w:r>
      <w:r w:rsidR="009058DE" w:rsidRPr="00C26A5B">
        <w:rPr>
          <w:rFonts w:eastAsiaTheme="minorHAnsi"/>
          <w:i/>
          <w:sz w:val="16"/>
          <w:szCs w:val="16"/>
          <w:lang w:eastAsia="en-US"/>
        </w:rPr>
        <w:t xml:space="preserve">  (наименование клиента)                     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6"/>
        <w:gridCol w:w="9035"/>
      </w:tblGrid>
      <w:tr w:rsidR="00F713B8" w:rsidRPr="008F3A91" w:rsidTr="00D77486">
        <w:trPr>
          <w:trHeight w:val="70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8" w:rsidRPr="00C26A5B" w:rsidRDefault="00F713B8" w:rsidP="00D77486">
            <w:pPr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1.</w:t>
            </w:r>
          </w:p>
        </w:tc>
        <w:tc>
          <w:tcPr>
            <w:tcW w:w="9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8" w:rsidRPr="00C26A5B" w:rsidRDefault="00F713B8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Является ли Организация налоговым резидентом иностранного государства</w:t>
            </w:r>
            <w:r w:rsidR="00E95228" w:rsidRPr="00C26A5B">
              <w:rPr>
                <w:rStyle w:val="a7"/>
                <w:sz w:val="16"/>
                <w:szCs w:val="16"/>
              </w:rPr>
              <w:endnoteReference w:id="1"/>
            </w:r>
            <w:r w:rsidRPr="00C26A5B">
              <w:rPr>
                <w:sz w:val="16"/>
                <w:szCs w:val="16"/>
              </w:rPr>
              <w:t>?</w:t>
            </w:r>
          </w:p>
          <w:p w:rsidR="00226344" w:rsidRPr="00C26A5B" w:rsidRDefault="00F713B8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ДА</w:t>
            </w:r>
            <w:r w:rsidR="00226344" w:rsidRPr="00C26A5B">
              <w:rPr>
                <w:i/>
                <w:sz w:val="16"/>
                <w:szCs w:val="16"/>
              </w:rPr>
              <w:t xml:space="preserve">, </w:t>
            </w:r>
            <w:r w:rsidR="00226344" w:rsidRPr="00C26A5B">
              <w:rPr>
                <w:sz w:val="16"/>
                <w:szCs w:val="16"/>
              </w:rPr>
              <w:t>укажите название государства  ____________________________________</w:t>
            </w:r>
          </w:p>
          <w:p w:rsidR="00E95228" w:rsidRPr="00C26A5B" w:rsidRDefault="00F713B8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  <w:r w:rsidR="00226344" w:rsidRPr="00C26A5B">
              <w:rPr>
                <w:sz w:val="16"/>
                <w:szCs w:val="16"/>
              </w:rPr>
              <w:t xml:space="preserve">, Организация является налоговым резидентом РФ </w:t>
            </w:r>
            <w:r w:rsidRPr="00C26A5B">
              <w:rPr>
                <w:sz w:val="16"/>
                <w:szCs w:val="16"/>
              </w:rPr>
              <w:t xml:space="preserve">                       </w:t>
            </w:r>
          </w:p>
        </w:tc>
      </w:tr>
      <w:tr w:rsidR="00055995" w:rsidRPr="008F3A91" w:rsidTr="00D77486">
        <w:trPr>
          <w:trHeight w:val="169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95" w:rsidRPr="00C26A5B" w:rsidRDefault="00FE1260">
            <w:pPr>
              <w:spacing w:before="240"/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2</w:t>
            </w:r>
            <w:r w:rsidR="009B3D6B" w:rsidRPr="00C26A5B">
              <w:rPr>
                <w:sz w:val="16"/>
                <w:szCs w:val="16"/>
              </w:rPr>
              <w:t>.</w:t>
            </w:r>
          </w:p>
        </w:tc>
        <w:tc>
          <w:tcPr>
            <w:tcW w:w="9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95" w:rsidRPr="00C26A5B" w:rsidRDefault="002F1C7C" w:rsidP="00D77486">
            <w:pPr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С</w:t>
            </w:r>
            <w:r w:rsidR="00055995" w:rsidRPr="00C26A5B">
              <w:rPr>
                <w:sz w:val="16"/>
                <w:szCs w:val="16"/>
              </w:rPr>
              <w:t xml:space="preserve">трана </w:t>
            </w:r>
            <w:r w:rsidR="00920B74" w:rsidRPr="00C26A5B">
              <w:rPr>
                <w:sz w:val="16"/>
                <w:szCs w:val="16"/>
              </w:rPr>
              <w:t xml:space="preserve">инкорпорации </w:t>
            </w:r>
            <w:r w:rsidRPr="00C26A5B">
              <w:rPr>
                <w:sz w:val="16"/>
                <w:szCs w:val="16"/>
              </w:rPr>
              <w:t xml:space="preserve">/ </w:t>
            </w:r>
            <w:r w:rsidR="00055995" w:rsidRPr="00C26A5B">
              <w:rPr>
                <w:sz w:val="16"/>
                <w:szCs w:val="16"/>
              </w:rPr>
              <w:t xml:space="preserve">учреждения </w:t>
            </w:r>
            <w:r w:rsidR="00616B8E" w:rsidRPr="00C26A5B">
              <w:rPr>
                <w:sz w:val="16"/>
                <w:szCs w:val="16"/>
              </w:rPr>
              <w:t>Организации</w:t>
            </w:r>
            <w:r w:rsidRPr="00C26A5B">
              <w:rPr>
                <w:sz w:val="16"/>
                <w:szCs w:val="16"/>
              </w:rPr>
              <w:t xml:space="preserve"> – иностранное государство</w:t>
            </w:r>
            <w:r w:rsidR="00AE1CAB" w:rsidRPr="00C26A5B">
              <w:rPr>
                <w:sz w:val="16"/>
                <w:szCs w:val="16"/>
              </w:rPr>
              <w:t>?</w:t>
            </w:r>
          </w:p>
          <w:p w:rsidR="00055995" w:rsidRPr="00C26A5B" w:rsidRDefault="000909AE" w:rsidP="00D77486">
            <w:pPr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995"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="00055995" w:rsidRPr="00C26A5B">
              <w:rPr>
                <w:sz w:val="16"/>
                <w:szCs w:val="16"/>
              </w:rPr>
              <w:t xml:space="preserve"> ДА</w:t>
            </w:r>
            <w:r w:rsidR="00001748" w:rsidRPr="00C26A5B">
              <w:rPr>
                <w:sz w:val="16"/>
                <w:szCs w:val="16"/>
              </w:rPr>
              <w:t xml:space="preserve">                           </w:t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995"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="00055995" w:rsidRPr="00C26A5B">
              <w:rPr>
                <w:sz w:val="16"/>
                <w:szCs w:val="16"/>
              </w:rPr>
              <w:t xml:space="preserve"> НЕТ</w:t>
            </w:r>
          </w:p>
          <w:p w:rsidR="00B92A00" w:rsidRPr="00C26A5B" w:rsidRDefault="00C32006" w:rsidP="00D77486">
            <w:pPr>
              <w:rPr>
                <w:i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 xml:space="preserve">Если «ДА», </w:t>
            </w:r>
            <w:r w:rsidR="00863292" w:rsidRPr="00C26A5B">
              <w:rPr>
                <w:i/>
                <w:sz w:val="16"/>
                <w:szCs w:val="16"/>
              </w:rPr>
              <w:t>укажите</w:t>
            </w:r>
            <w:r w:rsidR="00B92A00" w:rsidRPr="00C26A5B">
              <w:rPr>
                <w:i/>
                <w:sz w:val="16"/>
                <w:szCs w:val="16"/>
              </w:rPr>
              <w:t>:</w:t>
            </w:r>
          </w:p>
          <w:p w:rsidR="00C32006" w:rsidRPr="00C26A5B" w:rsidRDefault="00B92A00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1. Н</w:t>
            </w:r>
            <w:r w:rsidR="00863292" w:rsidRPr="00C26A5B">
              <w:rPr>
                <w:sz w:val="16"/>
                <w:szCs w:val="16"/>
              </w:rPr>
              <w:t>азвание государства:</w:t>
            </w:r>
            <w:r w:rsidR="00C32006" w:rsidRPr="00C26A5B">
              <w:rPr>
                <w:sz w:val="16"/>
                <w:szCs w:val="16"/>
              </w:rPr>
              <w:t>_______________________</w:t>
            </w:r>
            <w:r w:rsidRPr="00C26A5B">
              <w:rPr>
                <w:sz w:val="16"/>
                <w:szCs w:val="16"/>
              </w:rPr>
              <w:t>_____________</w:t>
            </w:r>
            <w:r w:rsidR="00C32006" w:rsidRPr="00C26A5B">
              <w:rPr>
                <w:sz w:val="16"/>
                <w:szCs w:val="16"/>
              </w:rPr>
              <w:t>________________________</w:t>
            </w:r>
          </w:p>
          <w:p w:rsidR="00851325" w:rsidRPr="00C26A5B" w:rsidRDefault="00C26A5B" w:rsidP="00D77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E95228" w:rsidRPr="00C26A5B">
              <w:rPr>
                <w:sz w:val="16"/>
                <w:szCs w:val="16"/>
              </w:rPr>
              <w:t xml:space="preserve">Идентификационный номер </w:t>
            </w:r>
            <w:r w:rsidRPr="00C26A5B">
              <w:rPr>
                <w:sz w:val="16"/>
                <w:szCs w:val="16"/>
              </w:rPr>
              <w:t>налогоплательщика,</w:t>
            </w:r>
            <w:r w:rsidR="00E95228" w:rsidRPr="00C26A5B">
              <w:rPr>
                <w:sz w:val="16"/>
                <w:szCs w:val="16"/>
              </w:rPr>
              <w:t xml:space="preserve"> присвоенный в соответствующей юрисдикции </w:t>
            </w:r>
            <w:r w:rsidR="00851325" w:rsidRPr="00C26A5B">
              <w:rPr>
                <w:sz w:val="16"/>
                <w:szCs w:val="16"/>
              </w:rPr>
              <w:t>_____</w:t>
            </w:r>
            <w:r w:rsidR="00E95228" w:rsidRPr="00C26A5B">
              <w:rPr>
                <w:sz w:val="16"/>
                <w:szCs w:val="16"/>
              </w:rPr>
              <w:t>______________________________________________________________</w:t>
            </w:r>
          </w:p>
          <w:p w:rsidR="00B92A00" w:rsidRPr="00C26A5B" w:rsidRDefault="00851325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3</w:t>
            </w:r>
            <w:r w:rsidR="00B92A00" w:rsidRPr="00C26A5B">
              <w:rPr>
                <w:sz w:val="16"/>
                <w:szCs w:val="16"/>
              </w:rPr>
              <w:t>. Адрес головного офиса  ________________________________________________________________________</w:t>
            </w:r>
          </w:p>
          <w:p w:rsidR="00B92A00" w:rsidRPr="00C26A5B" w:rsidRDefault="00851325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4</w:t>
            </w:r>
            <w:r w:rsidR="00B92A00" w:rsidRPr="00C26A5B">
              <w:rPr>
                <w:sz w:val="16"/>
                <w:szCs w:val="16"/>
              </w:rPr>
              <w:t>. Адрес органа управления или управляющей структуры в иностранном государстве (если отличается)</w:t>
            </w:r>
          </w:p>
          <w:p w:rsidR="00B92A00" w:rsidRPr="00C26A5B" w:rsidRDefault="00B92A00" w:rsidP="00D77486">
            <w:pPr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______________________________________________________________________________________________</w:t>
            </w:r>
          </w:p>
        </w:tc>
      </w:tr>
      <w:tr w:rsidR="00055995" w:rsidRPr="008F3A91" w:rsidTr="00D77486">
        <w:trPr>
          <w:trHeight w:val="1691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95" w:rsidRPr="00C26A5B" w:rsidRDefault="00FE1260">
            <w:pPr>
              <w:spacing w:before="240"/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3</w:t>
            </w:r>
            <w:r w:rsidR="009B3D6B" w:rsidRPr="00C26A5B">
              <w:rPr>
                <w:sz w:val="16"/>
                <w:szCs w:val="16"/>
              </w:rPr>
              <w:t>.</w:t>
            </w:r>
          </w:p>
        </w:tc>
        <w:tc>
          <w:tcPr>
            <w:tcW w:w="9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1F" w:rsidRPr="00C26A5B" w:rsidRDefault="00055995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Является ли </w:t>
            </w:r>
            <w:r w:rsidR="00616B8E" w:rsidRPr="00C26A5B">
              <w:rPr>
                <w:sz w:val="16"/>
                <w:szCs w:val="16"/>
              </w:rPr>
              <w:t>Организация</w:t>
            </w:r>
            <w:r w:rsidRPr="00C26A5B">
              <w:rPr>
                <w:sz w:val="16"/>
                <w:szCs w:val="16"/>
              </w:rPr>
              <w:t xml:space="preserve"> налоговым резидентом США?</w:t>
            </w:r>
          </w:p>
          <w:p w:rsidR="0058531F" w:rsidRPr="00C26A5B" w:rsidRDefault="000909AE" w:rsidP="00D7748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31F"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="0058531F" w:rsidRPr="00C26A5B">
              <w:rPr>
                <w:sz w:val="16"/>
                <w:szCs w:val="16"/>
              </w:rPr>
              <w:t xml:space="preserve"> ДА</w:t>
            </w:r>
            <w:r w:rsidR="009158CC" w:rsidRPr="00C26A5B">
              <w:rPr>
                <w:sz w:val="16"/>
                <w:szCs w:val="16"/>
              </w:rPr>
              <w:t xml:space="preserve">                           </w:t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31F"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="0058531F" w:rsidRPr="00C26A5B">
              <w:rPr>
                <w:sz w:val="16"/>
                <w:szCs w:val="16"/>
              </w:rPr>
              <w:t xml:space="preserve"> НЕТ</w:t>
            </w:r>
          </w:p>
          <w:p w:rsidR="00055995" w:rsidRPr="00C26A5B" w:rsidRDefault="00055995" w:rsidP="00D77486">
            <w:pPr>
              <w:jc w:val="both"/>
              <w:rPr>
                <w:i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>Если «ДА», укажите:</w:t>
            </w:r>
          </w:p>
          <w:p w:rsidR="00055995" w:rsidRPr="00C26A5B" w:rsidRDefault="00055995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1. Идентификационный код налогоплательщика США</w:t>
            </w:r>
            <w:r w:rsidR="00953689" w:rsidRPr="00C26A5B">
              <w:rPr>
                <w:sz w:val="16"/>
                <w:szCs w:val="16"/>
              </w:rPr>
              <w:t xml:space="preserve"> (</w:t>
            </w:r>
            <w:r w:rsidR="00953689" w:rsidRPr="00C26A5B">
              <w:rPr>
                <w:sz w:val="16"/>
                <w:szCs w:val="16"/>
                <w:lang w:val="en-US"/>
              </w:rPr>
              <w:t>TIN</w:t>
            </w:r>
            <w:r w:rsidR="00953689" w:rsidRPr="00C26A5B">
              <w:rPr>
                <w:sz w:val="16"/>
                <w:szCs w:val="16"/>
              </w:rPr>
              <w:t>)</w:t>
            </w:r>
            <w:r w:rsidRPr="00C26A5B">
              <w:rPr>
                <w:sz w:val="16"/>
                <w:szCs w:val="16"/>
              </w:rPr>
              <w:t>: _______________________________</w:t>
            </w:r>
          </w:p>
          <w:p w:rsidR="00055995" w:rsidRPr="00C26A5B" w:rsidRDefault="00055995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2. Заполните и предоставьте в </w:t>
            </w:r>
            <w:r w:rsidR="008F3A91" w:rsidRPr="00C26A5B">
              <w:rPr>
                <w:sz w:val="16"/>
                <w:szCs w:val="16"/>
              </w:rPr>
              <w:t>ООО «БК РЕГИОН»</w:t>
            </w:r>
            <w:r w:rsidRPr="00C26A5B">
              <w:rPr>
                <w:sz w:val="16"/>
                <w:szCs w:val="16"/>
              </w:rPr>
              <w:t xml:space="preserve"> форму </w:t>
            </w:r>
            <w:r w:rsidRPr="00C26A5B">
              <w:rPr>
                <w:b/>
                <w:sz w:val="16"/>
                <w:szCs w:val="16"/>
                <w:lang w:val="en-US"/>
              </w:rPr>
              <w:t>W</w:t>
            </w:r>
            <w:r w:rsidRPr="00C26A5B">
              <w:rPr>
                <w:b/>
                <w:sz w:val="16"/>
                <w:szCs w:val="16"/>
              </w:rPr>
              <w:t>-9</w:t>
            </w:r>
            <w:r w:rsidR="00E95228" w:rsidRPr="00C26A5B">
              <w:rPr>
                <w:rStyle w:val="a7"/>
                <w:sz w:val="16"/>
                <w:szCs w:val="16"/>
              </w:rPr>
              <w:endnoteReference w:id="2"/>
            </w:r>
          </w:p>
          <w:p w:rsidR="00055995" w:rsidRPr="00C26A5B" w:rsidRDefault="00055995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3. Укажите статус организации для целей </w:t>
            </w:r>
            <w:r w:rsidRPr="00C26A5B">
              <w:rPr>
                <w:sz w:val="16"/>
                <w:szCs w:val="16"/>
                <w:lang w:val="en-US"/>
              </w:rPr>
              <w:t>FATCA</w:t>
            </w:r>
            <w:r w:rsidRPr="00C26A5B">
              <w:rPr>
                <w:sz w:val="16"/>
                <w:szCs w:val="16"/>
              </w:rPr>
              <w:t xml:space="preserve"> </w:t>
            </w:r>
            <w:r w:rsidRPr="00A32169">
              <w:rPr>
                <w:i/>
                <w:sz w:val="16"/>
                <w:szCs w:val="16"/>
              </w:rPr>
              <w:t>(выбрать один вариант)</w:t>
            </w:r>
            <w:r w:rsidRPr="00C26A5B">
              <w:rPr>
                <w:sz w:val="16"/>
                <w:szCs w:val="16"/>
              </w:rPr>
              <w:t>:</w:t>
            </w:r>
          </w:p>
          <w:p w:rsidR="00055995" w:rsidRPr="00C26A5B" w:rsidRDefault="000909AE" w:rsidP="00D77486">
            <w:pPr>
              <w:spacing w:after="120"/>
              <w:jc w:val="both"/>
              <w:rPr>
                <w:color w:val="262626"/>
                <w:sz w:val="16"/>
                <w:szCs w:val="16"/>
                <w:shd w:val="clear" w:color="auto" w:fill="FFFFFF"/>
              </w:rPr>
            </w:pPr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995" w:rsidRPr="00C26A5B">
              <w:rPr>
                <w:color w:val="262626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D02B37">
              <w:rPr>
                <w:color w:val="262626"/>
                <w:sz w:val="16"/>
                <w:szCs w:val="16"/>
                <w:shd w:val="clear" w:color="auto" w:fill="FFFFFF"/>
              </w:rPr>
            </w:r>
            <w:r w:rsidR="00D02B37">
              <w:rPr>
                <w:color w:val="262626"/>
                <w:sz w:val="16"/>
                <w:szCs w:val="16"/>
                <w:shd w:val="clear" w:color="auto" w:fill="FFFFFF"/>
              </w:rPr>
              <w:fldChar w:fldCharType="separate"/>
            </w:r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fldChar w:fldCharType="end"/>
            </w:r>
            <w:r w:rsidR="00055995" w:rsidRPr="00C26A5B">
              <w:rPr>
                <w:color w:val="262626"/>
                <w:sz w:val="16"/>
                <w:szCs w:val="16"/>
                <w:shd w:val="clear" w:color="auto" w:fill="FFFFFF"/>
              </w:rPr>
              <w:t xml:space="preserve"> Определенный налогоплательщик США (</w:t>
            </w:r>
            <w:proofErr w:type="spellStart"/>
            <w:r w:rsidR="00055995" w:rsidRPr="00C26A5B">
              <w:rPr>
                <w:color w:val="262626"/>
                <w:sz w:val="16"/>
                <w:szCs w:val="16"/>
                <w:shd w:val="clear" w:color="auto" w:fill="FFFFFF"/>
              </w:rPr>
              <w:t>Specified</w:t>
            </w:r>
            <w:proofErr w:type="spellEnd"/>
            <w:r w:rsidR="00055995" w:rsidRPr="00C26A5B">
              <w:rPr>
                <w:color w:val="262626"/>
                <w:sz w:val="16"/>
                <w:szCs w:val="16"/>
                <w:shd w:val="clear" w:color="auto" w:fill="FFFFFF"/>
              </w:rPr>
              <w:t xml:space="preserve"> US </w:t>
            </w:r>
            <w:proofErr w:type="spellStart"/>
            <w:r w:rsidR="00055995" w:rsidRPr="00C26A5B">
              <w:rPr>
                <w:color w:val="262626"/>
                <w:sz w:val="16"/>
                <w:szCs w:val="16"/>
                <w:shd w:val="clear" w:color="auto" w:fill="FFFFFF"/>
              </w:rPr>
              <w:t>person</w:t>
            </w:r>
            <w:proofErr w:type="spellEnd"/>
            <w:r w:rsidR="00055995" w:rsidRPr="00C26A5B">
              <w:rPr>
                <w:color w:val="262626"/>
                <w:sz w:val="16"/>
                <w:szCs w:val="16"/>
                <w:shd w:val="clear" w:color="auto" w:fill="FFFFFF"/>
              </w:rPr>
              <w:t>)</w:t>
            </w:r>
          </w:p>
          <w:p w:rsidR="00055995" w:rsidRPr="00C26A5B" w:rsidRDefault="000909AE" w:rsidP="00D77486">
            <w:pPr>
              <w:shd w:val="clear" w:color="auto" w:fill="FFFFFF" w:themeFill="background1"/>
              <w:spacing w:after="120"/>
              <w:jc w:val="both"/>
              <w:rPr>
                <w:i/>
                <w:color w:val="262626"/>
                <w:sz w:val="16"/>
                <w:szCs w:val="16"/>
                <w:shd w:val="clear" w:color="auto" w:fill="FFFFFF"/>
              </w:rPr>
            </w:pPr>
            <w:r w:rsidRPr="00C26A5B">
              <w:rPr>
                <w:color w:val="262626"/>
                <w:sz w:val="16"/>
                <w:szCs w:val="16"/>
                <w:shd w:val="clear" w:color="auto" w:fill="F5F5F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995" w:rsidRPr="00C26A5B">
              <w:rPr>
                <w:color w:val="262626"/>
                <w:sz w:val="16"/>
                <w:szCs w:val="16"/>
                <w:shd w:val="clear" w:color="auto" w:fill="F5F5F5"/>
              </w:rPr>
              <w:instrText xml:space="preserve"> FORMCHECKBOX </w:instrText>
            </w:r>
            <w:r w:rsidR="00D02B37">
              <w:rPr>
                <w:color w:val="262626"/>
                <w:sz w:val="16"/>
                <w:szCs w:val="16"/>
                <w:shd w:val="clear" w:color="auto" w:fill="F5F5F5"/>
              </w:rPr>
            </w:r>
            <w:r w:rsidR="00D02B37">
              <w:rPr>
                <w:color w:val="262626"/>
                <w:sz w:val="16"/>
                <w:szCs w:val="16"/>
                <w:shd w:val="clear" w:color="auto" w:fill="F5F5F5"/>
              </w:rPr>
              <w:fldChar w:fldCharType="separate"/>
            </w:r>
            <w:r w:rsidRPr="00C26A5B">
              <w:rPr>
                <w:color w:val="262626"/>
                <w:sz w:val="16"/>
                <w:szCs w:val="16"/>
                <w:shd w:val="clear" w:color="auto" w:fill="F5F5F5"/>
              </w:rPr>
              <w:fldChar w:fldCharType="end"/>
            </w:r>
            <w:r w:rsidR="00055995" w:rsidRPr="00C26A5B">
              <w:rPr>
                <w:color w:val="262626"/>
                <w:sz w:val="16"/>
                <w:szCs w:val="16"/>
                <w:shd w:val="clear" w:color="auto" w:fill="F5F5F5"/>
              </w:rPr>
              <w:t xml:space="preserve"> </w:t>
            </w:r>
            <w:r w:rsidR="00055995"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>Налогоплательщик США, исключенный для целей FATCA (</w:t>
            </w:r>
            <w:proofErr w:type="spellStart"/>
            <w:r w:rsidR="00055995"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>Non-specified</w:t>
            </w:r>
            <w:proofErr w:type="spellEnd"/>
            <w:r w:rsidR="00055995"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 xml:space="preserve"> US </w:t>
            </w:r>
            <w:proofErr w:type="spellStart"/>
            <w:r w:rsidR="00055995"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>Person</w:t>
            </w:r>
            <w:proofErr w:type="spellEnd"/>
            <w:r w:rsidR="00055995"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265846" w:rsidRPr="008F3A91" w:rsidTr="00D77486">
        <w:trPr>
          <w:trHeight w:val="867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46" w:rsidRPr="00C26A5B" w:rsidRDefault="0014290E" w:rsidP="00D77486">
            <w:pPr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4</w:t>
            </w:r>
            <w:r w:rsidR="004A4679" w:rsidRPr="00C26A5B">
              <w:rPr>
                <w:sz w:val="16"/>
                <w:szCs w:val="16"/>
              </w:rPr>
              <w:t>.</w:t>
            </w:r>
          </w:p>
        </w:tc>
        <w:tc>
          <w:tcPr>
            <w:tcW w:w="9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2" w:rsidRPr="00C26A5B" w:rsidRDefault="00953689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Является ли </w:t>
            </w:r>
            <w:r w:rsidR="00616B8E" w:rsidRPr="00C26A5B">
              <w:rPr>
                <w:sz w:val="16"/>
                <w:szCs w:val="16"/>
              </w:rPr>
              <w:t>Организация</w:t>
            </w:r>
            <w:r w:rsidRPr="00C26A5B">
              <w:rPr>
                <w:sz w:val="16"/>
                <w:szCs w:val="16"/>
              </w:rPr>
              <w:t xml:space="preserve"> пассивной нефинансовой организацией для целей FATCA</w:t>
            </w:r>
            <w:r w:rsidR="00863292" w:rsidRPr="00C26A5B">
              <w:rPr>
                <w:sz w:val="16"/>
                <w:szCs w:val="16"/>
              </w:rPr>
              <w:t>, в составе</w:t>
            </w:r>
            <w:r w:rsidRPr="00C26A5B">
              <w:rPr>
                <w:sz w:val="16"/>
                <w:szCs w:val="16"/>
              </w:rPr>
              <w:t xml:space="preserve"> </w:t>
            </w:r>
            <w:r w:rsidR="00863292" w:rsidRPr="00C26A5B">
              <w:rPr>
                <w:sz w:val="16"/>
                <w:szCs w:val="16"/>
              </w:rPr>
              <w:t xml:space="preserve">учредителей (участников) </w:t>
            </w:r>
            <w:r w:rsidRPr="00C26A5B">
              <w:rPr>
                <w:sz w:val="16"/>
                <w:szCs w:val="16"/>
              </w:rPr>
              <w:t xml:space="preserve">которой есть </w:t>
            </w:r>
            <w:r w:rsidR="00863292" w:rsidRPr="00C26A5B">
              <w:rPr>
                <w:sz w:val="16"/>
                <w:szCs w:val="16"/>
              </w:rPr>
              <w:t>одного или нескольких налогоплательщиков США (граждан США, постоянных резидентов США или юридического/юридических лиц, местом учреждения которых является США) с прямым либо косвенным владением 10 и более процентов долей в его уставном капитале?</w:t>
            </w:r>
          </w:p>
          <w:p w:rsidR="00521792" w:rsidRPr="00C26A5B" w:rsidRDefault="00265846" w:rsidP="00D77486">
            <w:pPr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ДА                           </w:t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</w:p>
        </w:tc>
      </w:tr>
      <w:tr w:rsidR="00BD6389" w:rsidRPr="008F3A91" w:rsidTr="00D77486">
        <w:trPr>
          <w:trHeight w:val="652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89" w:rsidRPr="00C26A5B" w:rsidRDefault="00BD6389" w:rsidP="00D77486">
            <w:pPr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5.</w:t>
            </w:r>
          </w:p>
        </w:tc>
        <w:tc>
          <w:tcPr>
            <w:tcW w:w="9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89" w:rsidRPr="00C26A5B" w:rsidRDefault="00BD6389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Владеет ли Организация финансовыми инструментами, выпущенными на территории США, или планирует приобретать такие инструменты?</w:t>
            </w:r>
          </w:p>
          <w:p w:rsidR="00BD6389" w:rsidRPr="00C26A5B" w:rsidRDefault="00BD6389" w:rsidP="00D77486">
            <w:pPr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ДА                           </w:t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</w:p>
        </w:tc>
      </w:tr>
      <w:tr w:rsidR="00345564" w:rsidRPr="008F3A91" w:rsidTr="00D774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838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5564" w:rsidRPr="00C26A5B" w:rsidRDefault="00BD6389" w:rsidP="00D77486">
            <w:pPr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6</w:t>
            </w:r>
            <w:r w:rsidR="004A4679" w:rsidRPr="00C26A5B">
              <w:rPr>
                <w:sz w:val="16"/>
                <w:szCs w:val="16"/>
              </w:rPr>
              <w:t>.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5564" w:rsidRPr="00C26A5B" w:rsidRDefault="00345564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Является ли </w:t>
            </w:r>
            <w:r w:rsidR="00616B8E" w:rsidRPr="00C26A5B">
              <w:rPr>
                <w:sz w:val="16"/>
                <w:szCs w:val="16"/>
              </w:rPr>
              <w:t>Организация</w:t>
            </w:r>
            <w:r w:rsidRPr="00C26A5B">
              <w:rPr>
                <w:sz w:val="16"/>
                <w:szCs w:val="16"/>
              </w:rPr>
              <w:t xml:space="preserve"> финансовым институтом для целей </w:t>
            </w:r>
            <w:r w:rsidRPr="00C26A5B">
              <w:rPr>
                <w:sz w:val="16"/>
                <w:szCs w:val="16"/>
                <w:lang w:val="en-US"/>
              </w:rPr>
              <w:t>FATCA</w:t>
            </w:r>
            <w:r w:rsidR="00DB7F3D" w:rsidRPr="00C26A5B">
              <w:rPr>
                <w:sz w:val="16"/>
                <w:szCs w:val="16"/>
              </w:rPr>
              <w:t>?</w:t>
            </w:r>
          </w:p>
          <w:p w:rsidR="001773B5" w:rsidRPr="00C26A5B" w:rsidRDefault="000909AE" w:rsidP="00D77486">
            <w:pPr>
              <w:spacing w:line="360" w:lineRule="auto"/>
              <w:rPr>
                <w:i/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3B5"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="001773B5" w:rsidRPr="00C26A5B">
              <w:rPr>
                <w:sz w:val="16"/>
                <w:szCs w:val="16"/>
              </w:rPr>
              <w:t xml:space="preserve"> ДА</w:t>
            </w:r>
            <w:r w:rsidR="009158CC" w:rsidRPr="00C26A5B">
              <w:rPr>
                <w:sz w:val="16"/>
                <w:szCs w:val="16"/>
              </w:rPr>
              <w:t xml:space="preserve">                             </w:t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3B5"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="001773B5" w:rsidRPr="00C26A5B">
              <w:rPr>
                <w:sz w:val="16"/>
                <w:szCs w:val="16"/>
              </w:rPr>
              <w:t xml:space="preserve"> НЕТ</w:t>
            </w:r>
          </w:p>
          <w:p w:rsidR="00345564" w:rsidRPr="00C26A5B" w:rsidRDefault="00345564" w:rsidP="00D77486">
            <w:pPr>
              <w:rPr>
                <w:i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>Если «ДА», укажите вид деятельности финансового института:</w:t>
            </w:r>
          </w:p>
          <w:p w:rsidR="00345564" w:rsidRPr="00C26A5B" w:rsidRDefault="000909AE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64" w:rsidRPr="00C26A5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D02B37">
              <w:rPr>
                <w:rFonts w:ascii="Arial" w:eastAsia="Calibri" w:hAnsi="Arial" w:cs="Arial"/>
                <w:sz w:val="16"/>
                <w:szCs w:val="16"/>
              </w:rPr>
            </w:r>
            <w:r w:rsidR="00D02B37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C26A5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345564" w:rsidRPr="00C26A5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45564" w:rsidRPr="00C26A5B">
              <w:rPr>
                <w:rFonts w:eastAsia="Calibri"/>
                <w:sz w:val="16"/>
                <w:szCs w:val="16"/>
              </w:rPr>
              <w:t>Банковская организация (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depository</w:t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institution</w:t>
            </w:r>
            <w:r w:rsidR="00345564" w:rsidRPr="00C26A5B">
              <w:rPr>
                <w:rFonts w:eastAsia="Calibri"/>
                <w:sz w:val="16"/>
                <w:szCs w:val="16"/>
              </w:rPr>
              <w:t>)</w:t>
            </w:r>
          </w:p>
          <w:p w:rsidR="00345564" w:rsidRPr="00C26A5B" w:rsidRDefault="000909AE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64"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B37">
              <w:rPr>
                <w:rFonts w:eastAsia="Calibri"/>
                <w:sz w:val="16"/>
                <w:szCs w:val="16"/>
              </w:rPr>
            </w:r>
            <w:r w:rsidR="00D02B37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Депозитарная организация (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custodial</w:t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institution</w:t>
            </w:r>
            <w:r w:rsidR="00345564" w:rsidRPr="00C26A5B">
              <w:rPr>
                <w:rFonts w:eastAsia="Calibri"/>
                <w:sz w:val="16"/>
                <w:szCs w:val="16"/>
              </w:rPr>
              <w:t>)</w:t>
            </w:r>
          </w:p>
          <w:p w:rsidR="00345564" w:rsidRPr="00C26A5B" w:rsidRDefault="000909AE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64"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B37">
              <w:rPr>
                <w:rFonts w:eastAsia="Calibri"/>
                <w:sz w:val="16"/>
                <w:szCs w:val="16"/>
              </w:rPr>
            </w:r>
            <w:r w:rsidR="00D02B37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Инвестиционная компания (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investment</w:t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company</w:t>
            </w:r>
            <w:r w:rsidR="00345564" w:rsidRPr="00C26A5B">
              <w:rPr>
                <w:rFonts w:eastAsia="Calibri"/>
                <w:sz w:val="16"/>
                <w:szCs w:val="16"/>
              </w:rPr>
              <w:t>)</w:t>
            </w:r>
          </w:p>
          <w:p w:rsidR="00345564" w:rsidRPr="00C26A5B" w:rsidRDefault="000909AE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64"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B37">
              <w:rPr>
                <w:rFonts w:eastAsia="Calibri"/>
                <w:sz w:val="16"/>
                <w:szCs w:val="16"/>
              </w:rPr>
            </w:r>
            <w:r w:rsidR="00D02B37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Холдинговая компания (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Holding</w:t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company</w:t>
            </w:r>
            <w:r w:rsidR="00345564" w:rsidRPr="00C26A5B">
              <w:rPr>
                <w:rFonts w:eastAsia="Calibri"/>
                <w:sz w:val="16"/>
                <w:szCs w:val="16"/>
              </w:rPr>
              <w:t>)</w:t>
            </w:r>
          </w:p>
          <w:p w:rsidR="00345564" w:rsidRPr="00C26A5B" w:rsidRDefault="000909AE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64"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B37">
              <w:rPr>
                <w:rFonts w:eastAsia="Calibri"/>
                <w:sz w:val="16"/>
                <w:szCs w:val="16"/>
              </w:rPr>
            </w:r>
            <w:r w:rsidR="00D02B37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Казначейская компания (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Treasury</w:t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Center</w:t>
            </w:r>
            <w:r w:rsidR="00345564" w:rsidRPr="00C26A5B">
              <w:rPr>
                <w:rFonts w:eastAsia="Calibri"/>
                <w:sz w:val="16"/>
                <w:szCs w:val="16"/>
              </w:rPr>
              <w:t>)</w:t>
            </w:r>
          </w:p>
          <w:p w:rsidR="0043276C" w:rsidRDefault="000909AE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64"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B37">
              <w:rPr>
                <w:rFonts w:eastAsia="Calibri"/>
                <w:sz w:val="16"/>
                <w:szCs w:val="16"/>
              </w:rPr>
            </w:r>
            <w:r w:rsidR="00D02B37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Страховая компания (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Insurance</w:t>
            </w:r>
            <w:r w:rsidR="00345564"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="00345564" w:rsidRPr="00C26A5B">
              <w:rPr>
                <w:rFonts w:eastAsia="Calibri"/>
                <w:sz w:val="16"/>
                <w:szCs w:val="16"/>
                <w:lang w:val="en-US"/>
              </w:rPr>
              <w:t>institution</w:t>
            </w:r>
            <w:r w:rsidR="00345564" w:rsidRPr="00C26A5B">
              <w:rPr>
                <w:rFonts w:eastAsia="Calibri"/>
                <w:sz w:val="16"/>
                <w:szCs w:val="16"/>
              </w:rPr>
              <w:t>)</w:t>
            </w:r>
          </w:p>
          <w:p w:rsidR="008B2AD4" w:rsidRPr="00D02B37" w:rsidRDefault="008B2AD4" w:rsidP="008B2AD4">
            <w:pPr>
              <w:ind w:left="181" w:hanging="142"/>
              <w:rPr>
                <w:rFonts w:eastAsia="Calibri"/>
                <w:i/>
                <w:sz w:val="16"/>
                <w:szCs w:val="16"/>
              </w:rPr>
            </w:pPr>
            <w:r w:rsidRPr="008B2AD4">
              <w:rPr>
                <w:rFonts w:eastAsia="Calibri"/>
                <w:i/>
                <w:sz w:val="16"/>
                <w:szCs w:val="16"/>
              </w:rPr>
              <w:t>Если «</w:t>
            </w:r>
            <w:r>
              <w:rPr>
                <w:rFonts w:eastAsia="Calibri"/>
                <w:i/>
                <w:sz w:val="16"/>
                <w:szCs w:val="16"/>
              </w:rPr>
              <w:t>НЕТ</w:t>
            </w:r>
            <w:r w:rsidRPr="00D02B37">
              <w:rPr>
                <w:rFonts w:eastAsia="Calibri"/>
                <w:i/>
                <w:sz w:val="16"/>
                <w:szCs w:val="16"/>
              </w:rPr>
              <w:t xml:space="preserve">», </w:t>
            </w:r>
            <w:r>
              <w:rPr>
                <w:rFonts w:eastAsia="Calibri"/>
                <w:i/>
                <w:sz w:val="16"/>
                <w:szCs w:val="16"/>
              </w:rPr>
              <w:t>переходите к п.8</w:t>
            </w:r>
            <w:r w:rsidRPr="00D02B37">
              <w:rPr>
                <w:rFonts w:eastAsia="Calibri"/>
                <w:i/>
                <w:sz w:val="16"/>
                <w:szCs w:val="16"/>
              </w:rPr>
              <w:t>:</w:t>
            </w:r>
          </w:p>
        </w:tc>
      </w:tr>
      <w:tr w:rsidR="00345564" w:rsidRPr="004700C9" w:rsidTr="00D02B3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361"/>
        </w:trPr>
        <w:tc>
          <w:tcPr>
            <w:tcW w:w="336" w:type="dxa"/>
            <w:shd w:val="clear" w:color="auto" w:fill="FFFFFF" w:themeFill="background1"/>
            <w:vAlign w:val="center"/>
          </w:tcPr>
          <w:p w:rsidR="00345564" w:rsidRPr="00C26A5B" w:rsidRDefault="00BD6389">
            <w:pPr>
              <w:ind w:left="-93"/>
              <w:jc w:val="center"/>
              <w:rPr>
                <w:sz w:val="16"/>
                <w:szCs w:val="16"/>
                <w:lang w:val="en-US"/>
              </w:rPr>
            </w:pPr>
            <w:r w:rsidRPr="00C26A5B">
              <w:rPr>
                <w:sz w:val="16"/>
                <w:szCs w:val="16"/>
              </w:rPr>
              <w:t>7</w:t>
            </w:r>
            <w:r w:rsidR="004A4679" w:rsidRPr="00C26A5B">
              <w:rPr>
                <w:sz w:val="16"/>
                <w:szCs w:val="16"/>
              </w:rPr>
              <w:t>.</w:t>
            </w:r>
          </w:p>
        </w:tc>
        <w:tc>
          <w:tcPr>
            <w:tcW w:w="90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3A4" w:rsidRPr="00D77486" w:rsidRDefault="00345564" w:rsidP="00F753A4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Имеется ли у финансового института Глобальный идентификационный номер посредника</w:t>
            </w:r>
            <w:r w:rsidR="004A141D" w:rsidRPr="00D77486">
              <w:rPr>
                <w:sz w:val="16"/>
                <w:szCs w:val="16"/>
              </w:rPr>
              <w:t xml:space="preserve"> (GIIN)</w:t>
            </w:r>
            <w:r w:rsidRPr="00D77486">
              <w:rPr>
                <w:sz w:val="16"/>
                <w:szCs w:val="16"/>
              </w:rPr>
              <w:t>: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ДА, GIIN____________________</w:t>
            </w:r>
          </w:p>
          <w:p w:rsidR="007413CF" w:rsidRPr="00D77486" w:rsidRDefault="00345564" w:rsidP="00F753A4">
            <w:pPr>
              <w:rPr>
                <w:sz w:val="16"/>
                <w:szCs w:val="16"/>
              </w:rPr>
            </w:pPr>
            <w:r w:rsidRPr="00D77486">
              <w:rPr>
                <w:i/>
                <w:sz w:val="16"/>
                <w:szCs w:val="16"/>
              </w:rPr>
              <w:t>Если «ДА», укажите статус финансового института для целей FATCA</w:t>
            </w:r>
            <w:r w:rsidRPr="00D77486">
              <w:rPr>
                <w:sz w:val="16"/>
                <w:szCs w:val="16"/>
              </w:rPr>
              <w:t>:</w:t>
            </w:r>
          </w:p>
          <w:p w:rsidR="00345564" w:rsidRPr="00D77486" w:rsidRDefault="00345564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1. 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Участвующий </w:t>
            </w:r>
            <w:r w:rsidR="00E2351D" w:rsidRPr="00D77486">
              <w:rPr>
                <w:sz w:val="16"/>
                <w:szCs w:val="16"/>
              </w:rPr>
              <w:t>финансовый институт</w:t>
            </w:r>
            <w:r w:rsidRPr="00D77486">
              <w:rPr>
                <w:sz w:val="16"/>
                <w:szCs w:val="16"/>
              </w:rPr>
              <w:t xml:space="preserve"> (без МС</w:t>
            </w:r>
            <w:r w:rsidR="00844AC8" w:rsidRPr="000E5BAD">
              <w:rPr>
                <w:rStyle w:val="a7"/>
                <w:rFonts w:eastAsia="Calibri"/>
                <w:sz w:val="16"/>
                <w:szCs w:val="16"/>
              </w:rPr>
              <w:endnoteReference w:id="3"/>
            </w:r>
            <w:r w:rsidRPr="00D77486">
              <w:rPr>
                <w:sz w:val="16"/>
                <w:szCs w:val="16"/>
              </w:rPr>
              <w:t>,</w:t>
            </w:r>
            <w:proofErr w:type="spellStart"/>
            <w:r w:rsidRPr="00D77486">
              <w:rPr>
                <w:sz w:val="16"/>
                <w:szCs w:val="16"/>
              </w:rPr>
              <w:t>Participating</w:t>
            </w:r>
            <w:proofErr w:type="spellEnd"/>
            <w:r w:rsidRPr="00D77486">
              <w:rPr>
                <w:sz w:val="16"/>
                <w:szCs w:val="16"/>
              </w:rPr>
              <w:t xml:space="preserve"> FFI </w:t>
            </w:r>
            <w:proofErr w:type="spellStart"/>
            <w:r w:rsidRPr="00D77486">
              <w:rPr>
                <w:sz w:val="16"/>
                <w:szCs w:val="16"/>
              </w:rPr>
              <w:t>not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covered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by</w:t>
            </w:r>
            <w:proofErr w:type="spellEnd"/>
            <w:r w:rsidRPr="00D77486">
              <w:rPr>
                <w:sz w:val="16"/>
                <w:szCs w:val="16"/>
              </w:rPr>
              <w:t xml:space="preserve"> IGA);</w:t>
            </w:r>
          </w:p>
          <w:p w:rsidR="00345564" w:rsidRPr="00D77486" w:rsidRDefault="00345564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2. 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</w:t>
            </w:r>
            <w:r w:rsidR="00E2351D" w:rsidRPr="00D77486">
              <w:rPr>
                <w:sz w:val="16"/>
                <w:szCs w:val="16"/>
              </w:rPr>
              <w:t>Финансовый институт</w:t>
            </w:r>
            <w:r w:rsidRPr="00D77486">
              <w:rPr>
                <w:sz w:val="16"/>
                <w:szCs w:val="16"/>
              </w:rPr>
              <w:t>, предоставляющий информацию в соответствии с МС М1 (</w:t>
            </w:r>
            <w:proofErr w:type="spellStart"/>
            <w:r w:rsidRPr="00D77486">
              <w:rPr>
                <w:sz w:val="16"/>
                <w:szCs w:val="16"/>
              </w:rPr>
              <w:t>Reporting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Model</w:t>
            </w:r>
            <w:proofErr w:type="spellEnd"/>
            <w:r w:rsidRPr="00D77486">
              <w:rPr>
                <w:sz w:val="16"/>
                <w:szCs w:val="16"/>
              </w:rPr>
              <w:t xml:space="preserve"> 1 FFI);</w:t>
            </w:r>
          </w:p>
          <w:p w:rsidR="00345564" w:rsidRPr="00D77486" w:rsidRDefault="00345564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3. 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</w:t>
            </w:r>
            <w:r w:rsidR="00E2351D" w:rsidRPr="00D77486">
              <w:rPr>
                <w:sz w:val="16"/>
                <w:szCs w:val="16"/>
              </w:rPr>
              <w:t>Финансовый институт</w:t>
            </w:r>
            <w:r w:rsidRPr="00D77486">
              <w:rPr>
                <w:sz w:val="16"/>
                <w:szCs w:val="16"/>
              </w:rPr>
              <w:t>, предоставляющий информацию в соответствии с МС М2 (</w:t>
            </w:r>
            <w:proofErr w:type="spellStart"/>
            <w:r w:rsidRPr="00D77486">
              <w:rPr>
                <w:sz w:val="16"/>
                <w:szCs w:val="16"/>
              </w:rPr>
              <w:t>Reporting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Model</w:t>
            </w:r>
            <w:proofErr w:type="spellEnd"/>
            <w:r w:rsidRPr="00D77486">
              <w:rPr>
                <w:sz w:val="16"/>
                <w:szCs w:val="16"/>
              </w:rPr>
              <w:t xml:space="preserve"> 2 FFI);</w:t>
            </w:r>
          </w:p>
          <w:p w:rsidR="00345564" w:rsidRPr="00D77486" w:rsidRDefault="00345564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4. 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Регистрируемый условно участвующий </w:t>
            </w:r>
            <w:r w:rsidR="00E2351D" w:rsidRPr="00D77486">
              <w:rPr>
                <w:sz w:val="16"/>
                <w:szCs w:val="16"/>
              </w:rPr>
              <w:t xml:space="preserve">финансовый институт </w:t>
            </w:r>
            <w:r w:rsidRPr="00D77486">
              <w:rPr>
                <w:sz w:val="16"/>
                <w:szCs w:val="16"/>
              </w:rPr>
              <w:t>(</w:t>
            </w:r>
            <w:proofErr w:type="spellStart"/>
            <w:r w:rsidRPr="00D77486">
              <w:rPr>
                <w:sz w:val="16"/>
                <w:szCs w:val="16"/>
              </w:rPr>
              <w:t>Registered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Deemed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Compliant</w:t>
            </w:r>
            <w:proofErr w:type="spellEnd"/>
            <w:r w:rsidRPr="00D77486">
              <w:rPr>
                <w:sz w:val="16"/>
                <w:szCs w:val="16"/>
              </w:rPr>
              <w:t xml:space="preserve"> FFI) </w:t>
            </w:r>
          </w:p>
          <w:p w:rsidR="007413CF" w:rsidRPr="00D77486" w:rsidRDefault="00345564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5. 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Спонсируемый </w:t>
            </w:r>
            <w:r w:rsidR="00E2351D" w:rsidRPr="00D77486">
              <w:rPr>
                <w:sz w:val="16"/>
                <w:szCs w:val="16"/>
              </w:rPr>
              <w:t xml:space="preserve">финансовый институт </w:t>
            </w:r>
            <w:r w:rsidRPr="00D77486">
              <w:rPr>
                <w:sz w:val="16"/>
                <w:szCs w:val="16"/>
              </w:rPr>
              <w:t>(</w:t>
            </w:r>
            <w:proofErr w:type="spellStart"/>
            <w:r w:rsidRPr="00D77486">
              <w:rPr>
                <w:sz w:val="16"/>
                <w:szCs w:val="16"/>
              </w:rPr>
              <w:t>Sponsored</w:t>
            </w:r>
            <w:proofErr w:type="spellEnd"/>
            <w:r w:rsidRPr="00D77486">
              <w:rPr>
                <w:sz w:val="16"/>
                <w:szCs w:val="16"/>
              </w:rPr>
              <w:t xml:space="preserve"> FFI), указывается GIIN спонсора</w:t>
            </w:r>
          </w:p>
          <w:p w:rsidR="006F78F9" w:rsidRDefault="006F78F9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6.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Иное (</w:t>
            </w:r>
            <w:proofErr w:type="spellStart"/>
            <w:r w:rsidRPr="00D77486">
              <w:rPr>
                <w:sz w:val="16"/>
                <w:szCs w:val="16"/>
              </w:rPr>
              <w:t>Other</w:t>
            </w:r>
            <w:proofErr w:type="spellEnd"/>
            <w:r w:rsidRPr="00D77486">
              <w:rPr>
                <w:sz w:val="16"/>
                <w:szCs w:val="16"/>
              </w:rPr>
              <w:t>) _______________________________________________________</w:t>
            </w:r>
          </w:p>
          <w:p w:rsidR="00D77486" w:rsidRPr="00D77486" w:rsidRDefault="00D77486" w:rsidP="00D77486">
            <w:pPr>
              <w:rPr>
                <w:sz w:val="16"/>
                <w:szCs w:val="16"/>
              </w:rPr>
            </w:pPr>
          </w:p>
          <w:p w:rsidR="00D77486" w:rsidRPr="00D77486" w:rsidRDefault="000909AE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0"/>
            <w:r w:rsidR="00345564"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bookmarkEnd w:id="1"/>
            <w:r w:rsidR="008D3709" w:rsidRPr="00D77486">
              <w:rPr>
                <w:sz w:val="16"/>
                <w:szCs w:val="16"/>
              </w:rPr>
              <w:t xml:space="preserve"> НЕТ</w:t>
            </w:r>
            <w:r w:rsidR="00345564" w:rsidRPr="00D77486">
              <w:rPr>
                <w:sz w:val="16"/>
                <w:szCs w:val="16"/>
              </w:rPr>
              <w:t>, укажите причину:</w:t>
            </w:r>
            <w:r w:rsidR="007413CF" w:rsidRPr="00D77486">
              <w:rPr>
                <w:sz w:val="16"/>
                <w:szCs w:val="16"/>
              </w:rPr>
              <w:t xml:space="preserve"> </w:t>
            </w:r>
          </w:p>
          <w:p w:rsidR="00345564" w:rsidRPr="00D77486" w:rsidRDefault="00345564" w:rsidP="00D77486">
            <w:pPr>
              <w:rPr>
                <w:sz w:val="16"/>
                <w:szCs w:val="16"/>
              </w:rPr>
            </w:pPr>
            <w:r w:rsidRPr="00C26A5B">
              <w:rPr>
                <w:rFonts w:eastAsia="Calibri"/>
                <w:color w:val="000000" w:themeColor="text1"/>
                <w:sz w:val="16"/>
                <w:szCs w:val="16"/>
              </w:rPr>
              <w:t>1</w:t>
            </w:r>
            <w:r w:rsidRPr="00D77486">
              <w:rPr>
                <w:sz w:val="16"/>
                <w:szCs w:val="16"/>
              </w:rPr>
              <w:t>.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</w:t>
            </w:r>
            <w:r w:rsidR="00E7532F" w:rsidRPr="00D77486">
              <w:rPr>
                <w:sz w:val="16"/>
                <w:szCs w:val="16"/>
              </w:rPr>
              <w:t>исключенные финансовые институты (</w:t>
            </w:r>
            <w:proofErr w:type="spellStart"/>
            <w:r w:rsidR="00E7532F" w:rsidRPr="00D77486">
              <w:rPr>
                <w:sz w:val="16"/>
                <w:szCs w:val="16"/>
              </w:rPr>
              <w:t>Excepted</w:t>
            </w:r>
            <w:proofErr w:type="spellEnd"/>
            <w:r w:rsidR="00E7532F" w:rsidRPr="00D77486">
              <w:rPr>
                <w:sz w:val="16"/>
                <w:szCs w:val="16"/>
              </w:rPr>
              <w:t xml:space="preserve"> FFI)</w:t>
            </w:r>
            <w:r w:rsidRPr="00D77486">
              <w:rPr>
                <w:sz w:val="16"/>
                <w:szCs w:val="16"/>
              </w:rPr>
              <w:t>;</w:t>
            </w:r>
          </w:p>
          <w:p w:rsidR="00345564" w:rsidRPr="00D77486" w:rsidRDefault="00345564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2.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</w:t>
            </w:r>
            <w:r w:rsidR="000C4E94" w:rsidRPr="00D77486">
              <w:rPr>
                <w:sz w:val="16"/>
                <w:szCs w:val="16"/>
              </w:rPr>
              <w:t xml:space="preserve">юридические лица, освобожденные из-под действия FATCA по признаку статуса </w:t>
            </w:r>
            <w:proofErr w:type="spellStart"/>
            <w:r w:rsidR="000C4E94" w:rsidRPr="00D77486">
              <w:rPr>
                <w:sz w:val="16"/>
                <w:szCs w:val="16"/>
              </w:rPr>
              <w:t>бенефициарного</w:t>
            </w:r>
            <w:proofErr w:type="spellEnd"/>
            <w:r w:rsidR="000C4E94" w:rsidRPr="00D77486">
              <w:rPr>
                <w:sz w:val="16"/>
                <w:szCs w:val="16"/>
              </w:rPr>
              <w:t xml:space="preserve"> владельца (</w:t>
            </w:r>
            <w:proofErr w:type="spellStart"/>
            <w:r w:rsidR="000C4E94" w:rsidRPr="00D77486">
              <w:rPr>
                <w:sz w:val="16"/>
                <w:szCs w:val="16"/>
              </w:rPr>
              <w:t>Exempt</w:t>
            </w:r>
            <w:proofErr w:type="spellEnd"/>
            <w:r w:rsidR="000C4E94" w:rsidRPr="00D77486">
              <w:rPr>
                <w:sz w:val="16"/>
                <w:szCs w:val="16"/>
              </w:rPr>
              <w:t xml:space="preserve"> </w:t>
            </w:r>
            <w:proofErr w:type="spellStart"/>
            <w:r w:rsidR="000C4E94" w:rsidRPr="00D77486">
              <w:rPr>
                <w:sz w:val="16"/>
                <w:szCs w:val="16"/>
              </w:rPr>
              <w:t>beneficial</w:t>
            </w:r>
            <w:proofErr w:type="spellEnd"/>
            <w:r w:rsidR="000C4E94" w:rsidRPr="00D77486">
              <w:rPr>
                <w:sz w:val="16"/>
                <w:szCs w:val="16"/>
              </w:rPr>
              <w:t xml:space="preserve"> </w:t>
            </w:r>
            <w:proofErr w:type="spellStart"/>
            <w:r w:rsidR="000C4E94" w:rsidRPr="00D77486">
              <w:rPr>
                <w:sz w:val="16"/>
                <w:szCs w:val="16"/>
              </w:rPr>
              <w:t>owners</w:t>
            </w:r>
            <w:proofErr w:type="spellEnd"/>
            <w:r w:rsidR="000C4E94" w:rsidRPr="00D77486">
              <w:rPr>
                <w:sz w:val="16"/>
                <w:szCs w:val="16"/>
              </w:rPr>
              <w:t>);</w:t>
            </w:r>
          </w:p>
          <w:p w:rsidR="00345564" w:rsidRPr="00D77486" w:rsidRDefault="00345564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3.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</w:t>
            </w:r>
            <w:r w:rsidR="00251DAB" w:rsidRPr="00D77486">
              <w:rPr>
                <w:sz w:val="16"/>
                <w:szCs w:val="16"/>
              </w:rPr>
              <w:t>финансовые институты, исключенные из-под действия FATCA;</w:t>
            </w:r>
          </w:p>
          <w:p w:rsidR="00345564" w:rsidRPr="00D77486" w:rsidRDefault="00345564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4.</w:t>
            </w:r>
            <w:r w:rsidR="000909AE"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="000909AE"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</w:t>
            </w:r>
            <w:r w:rsidR="007E3E20" w:rsidRPr="00D77486">
              <w:rPr>
                <w:sz w:val="16"/>
                <w:szCs w:val="16"/>
              </w:rPr>
              <w:t>нефинансовые иностранные организации (NFFE).</w:t>
            </w:r>
          </w:p>
          <w:p w:rsidR="002F5668" w:rsidRPr="00C26A5B" w:rsidRDefault="006F78F9" w:rsidP="00D77486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5.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Иное (</w:t>
            </w:r>
            <w:proofErr w:type="spellStart"/>
            <w:r w:rsidRPr="00D77486">
              <w:rPr>
                <w:sz w:val="16"/>
                <w:szCs w:val="16"/>
              </w:rPr>
              <w:t>Other</w:t>
            </w:r>
            <w:proofErr w:type="spellEnd"/>
            <w:r w:rsidRPr="00D77486">
              <w:rPr>
                <w:sz w:val="16"/>
                <w:szCs w:val="16"/>
              </w:rPr>
              <w:t>) _______________________________________________________</w:t>
            </w:r>
          </w:p>
        </w:tc>
      </w:tr>
      <w:tr w:rsidR="006B4DDD" w:rsidRPr="006B4DDD" w:rsidTr="005E70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204"/>
        </w:trPr>
        <w:tc>
          <w:tcPr>
            <w:tcW w:w="336" w:type="dxa"/>
            <w:shd w:val="clear" w:color="auto" w:fill="FFFFFF" w:themeFill="background1"/>
            <w:vAlign w:val="center"/>
          </w:tcPr>
          <w:p w:rsidR="006B4DDD" w:rsidRPr="00C26A5B" w:rsidRDefault="00BD6389">
            <w:pPr>
              <w:ind w:left="-93"/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lastRenderedPageBreak/>
              <w:t>8</w:t>
            </w:r>
            <w:r w:rsidR="004A4679" w:rsidRPr="00C26A5B">
              <w:rPr>
                <w:sz w:val="16"/>
                <w:szCs w:val="16"/>
              </w:rPr>
              <w:t>.</w:t>
            </w:r>
          </w:p>
        </w:tc>
        <w:tc>
          <w:tcPr>
            <w:tcW w:w="90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4DDD" w:rsidRPr="00C26A5B" w:rsidRDefault="0014290E" w:rsidP="0092354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26A5B">
              <w:rPr>
                <w:color w:val="000000" w:themeColor="text1"/>
                <w:sz w:val="16"/>
                <w:szCs w:val="16"/>
              </w:rPr>
              <w:t xml:space="preserve">Является ли </w:t>
            </w:r>
            <w:r w:rsidR="00616B8E" w:rsidRPr="00C26A5B">
              <w:rPr>
                <w:color w:val="000000" w:themeColor="text1"/>
                <w:sz w:val="16"/>
                <w:szCs w:val="16"/>
              </w:rPr>
              <w:t>Организация</w:t>
            </w:r>
            <w:r w:rsidRPr="00C26A5B">
              <w:rPr>
                <w:color w:val="000000" w:themeColor="text1"/>
                <w:sz w:val="16"/>
                <w:szCs w:val="16"/>
              </w:rPr>
              <w:t xml:space="preserve"> пассивной нефинансовой организацией</w:t>
            </w:r>
            <w:r w:rsidR="00844AC8" w:rsidRPr="00C26A5B">
              <w:rPr>
                <w:rStyle w:val="a7"/>
                <w:color w:val="000000" w:themeColor="text1"/>
                <w:sz w:val="16"/>
                <w:szCs w:val="16"/>
              </w:rPr>
              <w:endnoteReference w:id="4"/>
            </w:r>
            <w:r w:rsidRPr="00C26A5B">
              <w:rPr>
                <w:color w:val="000000" w:themeColor="text1"/>
                <w:sz w:val="16"/>
                <w:szCs w:val="16"/>
              </w:rPr>
              <w:t xml:space="preserve"> для целей CRS, у которой есть контролирующие лица, прямо </w:t>
            </w:r>
            <w:r w:rsidR="00C26A5B">
              <w:rPr>
                <w:color w:val="000000" w:themeColor="text1"/>
                <w:sz w:val="16"/>
                <w:szCs w:val="16"/>
              </w:rPr>
              <w:t>или косвенно владеющие более 25</w:t>
            </w:r>
            <w:r w:rsidRPr="00C26A5B">
              <w:rPr>
                <w:color w:val="000000" w:themeColor="text1"/>
                <w:sz w:val="16"/>
                <w:szCs w:val="16"/>
              </w:rPr>
              <w:t>% капитала</w:t>
            </w:r>
            <w:r w:rsidR="008D57AD" w:rsidRPr="00C26A5B">
              <w:rPr>
                <w:rStyle w:val="a7"/>
                <w:color w:val="000000" w:themeColor="text1"/>
                <w:sz w:val="16"/>
                <w:szCs w:val="16"/>
              </w:rPr>
              <w:endnoteReference w:id="5"/>
            </w:r>
            <w:r w:rsidRPr="00C26A5B">
              <w:rPr>
                <w:color w:val="000000" w:themeColor="text1"/>
                <w:sz w:val="16"/>
                <w:szCs w:val="16"/>
              </w:rPr>
              <w:t>, являющиеся налоговыми резидентами иностранного государства (кроме США)</w:t>
            </w:r>
            <w:r w:rsidR="000056D8" w:rsidRPr="00C26A5B">
              <w:rPr>
                <w:color w:val="000000" w:themeColor="text1"/>
                <w:sz w:val="16"/>
                <w:szCs w:val="16"/>
              </w:rPr>
              <w:t>?</w:t>
            </w:r>
          </w:p>
          <w:p w:rsidR="006B4DDD" w:rsidRPr="00C26A5B" w:rsidRDefault="006B4DDD" w:rsidP="006B4DDD">
            <w:pPr>
              <w:rPr>
                <w:color w:val="FF0000"/>
                <w:sz w:val="16"/>
                <w:szCs w:val="16"/>
              </w:rPr>
            </w:pPr>
          </w:p>
          <w:p w:rsidR="006B4DDD" w:rsidRPr="00C26A5B" w:rsidRDefault="006B4DDD" w:rsidP="00E946C0">
            <w:pPr>
              <w:spacing w:line="360" w:lineRule="auto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ДА                             </w:t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</w:p>
          <w:p w:rsidR="00B44D55" w:rsidRPr="005E7082" w:rsidRDefault="0014290E" w:rsidP="000E5BAD">
            <w:pPr>
              <w:rPr>
                <w:i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 xml:space="preserve">Если «ДА», то предоставьте Анкету </w:t>
            </w:r>
            <w:r w:rsidR="0032745F" w:rsidRPr="00C26A5B">
              <w:rPr>
                <w:i/>
                <w:sz w:val="16"/>
                <w:szCs w:val="16"/>
              </w:rPr>
              <w:t xml:space="preserve">для </w:t>
            </w:r>
            <w:r w:rsidRPr="00C26A5B">
              <w:rPr>
                <w:i/>
                <w:sz w:val="16"/>
                <w:szCs w:val="16"/>
              </w:rPr>
              <w:t xml:space="preserve"> цел</w:t>
            </w:r>
            <w:r w:rsidR="0032745F" w:rsidRPr="00C26A5B">
              <w:rPr>
                <w:i/>
                <w:sz w:val="16"/>
                <w:szCs w:val="16"/>
              </w:rPr>
              <w:t>ей</w:t>
            </w:r>
            <w:r w:rsidRPr="00C26A5B">
              <w:rPr>
                <w:i/>
                <w:sz w:val="16"/>
                <w:szCs w:val="16"/>
              </w:rPr>
              <w:t xml:space="preserve"> </w:t>
            </w:r>
            <w:r w:rsidR="0032745F" w:rsidRPr="00C26A5B">
              <w:rPr>
                <w:i/>
                <w:sz w:val="16"/>
                <w:szCs w:val="16"/>
              </w:rPr>
              <w:t xml:space="preserve"> определения статуса иностранного налогоплательщика (FATCA/CRS)</w:t>
            </w:r>
            <w:r w:rsidRPr="00C26A5B">
              <w:rPr>
                <w:i/>
                <w:sz w:val="16"/>
                <w:szCs w:val="16"/>
              </w:rPr>
              <w:t xml:space="preserve"> по форме ООО «БК РЕГИОН» на каждое контролирующее лицо</w:t>
            </w:r>
          </w:p>
        </w:tc>
      </w:tr>
    </w:tbl>
    <w:p w:rsidR="00C624AF" w:rsidRDefault="00C624AF">
      <w:pPr>
        <w:ind w:left="-93"/>
        <w:jc w:val="center"/>
        <w:rPr>
          <w:sz w:val="16"/>
          <w:szCs w:val="16"/>
        </w:rPr>
        <w:sectPr w:rsidR="00C624AF" w:rsidSect="005A7AA7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134" w:right="850" w:bottom="1134" w:left="1701" w:header="709" w:footer="709" w:gutter="0"/>
          <w:pgNumType w:start="14"/>
          <w:cols w:space="708"/>
          <w:docGrid w:linePitch="360"/>
        </w:sectPr>
      </w:pPr>
    </w:p>
    <w:p w:rsidR="00C624AF" w:rsidRDefault="00C624AF">
      <w:pPr>
        <w:ind w:left="-93"/>
        <w:jc w:val="center"/>
        <w:rPr>
          <w:sz w:val="16"/>
          <w:szCs w:val="16"/>
        </w:rPr>
        <w:sectPr w:rsidR="00C624AF" w:rsidSect="00C624AF">
          <w:endnotePr>
            <w:numFmt w:val="decimal"/>
          </w:endnotePr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docGrid w:linePitch="360"/>
        </w:sectPr>
      </w:pPr>
    </w:p>
    <w:tbl>
      <w:tblPr>
        <w:tblW w:w="9371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36"/>
        <w:gridCol w:w="7050"/>
        <w:gridCol w:w="1985"/>
      </w:tblGrid>
      <w:tr w:rsidR="0092354F" w:rsidRPr="006B4DDD" w:rsidTr="005E7082">
        <w:trPr>
          <w:trHeight w:val="540"/>
        </w:trPr>
        <w:tc>
          <w:tcPr>
            <w:tcW w:w="336" w:type="dxa"/>
            <w:shd w:val="clear" w:color="auto" w:fill="FFFFFF" w:themeFill="background1"/>
            <w:vAlign w:val="center"/>
          </w:tcPr>
          <w:p w:rsidR="0092354F" w:rsidRPr="00C26A5B" w:rsidRDefault="00BD6389">
            <w:pPr>
              <w:ind w:left="-93"/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lastRenderedPageBreak/>
              <w:t>9</w:t>
            </w:r>
            <w:r w:rsidR="0092354F" w:rsidRPr="00C26A5B">
              <w:rPr>
                <w:sz w:val="16"/>
                <w:szCs w:val="16"/>
              </w:rPr>
              <w:t>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354F" w:rsidRPr="00C26A5B" w:rsidRDefault="0092354F" w:rsidP="0092354F">
            <w:pPr>
              <w:rPr>
                <w:color w:val="000000" w:themeColor="text1"/>
                <w:sz w:val="16"/>
                <w:szCs w:val="16"/>
              </w:rPr>
            </w:pPr>
            <w:r w:rsidRPr="00C26A5B">
              <w:rPr>
                <w:color w:val="000000" w:themeColor="text1"/>
                <w:sz w:val="16"/>
                <w:szCs w:val="16"/>
              </w:rPr>
              <w:t xml:space="preserve">Действует ли </w:t>
            </w:r>
            <w:r w:rsidR="00616B8E" w:rsidRPr="00C26A5B">
              <w:rPr>
                <w:color w:val="000000" w:themeColor="text1"/>
                <w:sz w:val="16"/>
                <w:szCs w:val="16"/>
              </w:rPr>
              <w:t>Организация</w:t>
            </w:r>
            <w:r w:rsidRPr="00C26A5B">
              <w:rPr>
                <w:color w:val="000000" w:themeColor="text1"/>
                <w:sz w:val="16"/>
                <w:szCs w:val="16"/>
              </w:rPr>
              <w:t xml:space="preserve"> в интересах третьего лица – выгодоприобретателя, являющегося налоговым резидентом иностранного государства (кроме США)?</w:t>
            </w:r>
          </w:p>
          <w:p w:rsidR="0092354F" w:rsidRPr="00C26A5B" w:rsidRDefault="0092354F" w:rsidP="0092354F">
            <w:pPr>
              <w:rPr>
                <w:color w:val="FF0000"/>
                <w:sz w:val="16"/>
                <w:szCs w:val="16"/>
              </w:rPr>
            </w:pPr>
          </w:p>
          <w:p w:rsidR="0092354F" w:rsidRPr="00C26A5B" w:rsidRDefault="0092354F" w:rsidP="0092354F">
            <w:pPr>
              <w:spacing w:line="360" w:lineRule="auto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ДА                             </w:t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</w:p>
          <w:p w:rsidR="00B44D55" w:rsidRPr="00C26A5B" w:rsidRDefault="0092354F" w:rsidP="00C624AF">
            <w:pPr>
              <w:rPr>
                <w:color w:val="000000" w:themeColor="text1"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 xml:space="preserve">Если «ДА», то </w:t>
            </w:r>
            <w:r w:rsidR="005E7082">
              <w:rPr>
                <w:i/>
                <w:sz w:val="16"/>
                <w:szCs w:val="16"/>
              </w:rPr>
              <w:t>предоставьте Анкету для целей</w:t>
            </w:r>
            <w:r w:rsidRPr="00C26A5B">
              <w:rPr>
                <w:i/>
                <w:sz w:val="16"/>
                <w:szCs w:val="16"/>
              </w:rPr>
              <w:t xml:space="preserve"> </w:t>
            </w:r>
            <w:r w:rsidR="005E7082">
              <w:rPr>
                <w:i/>
                <w:sz w:val="16"/>
                <w:szCs w:val="16"/>
              </w:rPr>
              <w:t>определения</w:t>
            </w:r>
            <w:r w:rsidRPr="00C26A5B">
              <w:rPr>
                <w:i/>
                <w:sz w:val="16"/>
                <w:szCs w:val="16"/>
              </w:rPr>
              <w:t xml:space="preserve"> </w:t>
            </w:r>
            <w:r w:rsidR="005E7082" w:rsidRPr="005E7082">
              <w:rPr>
                <w:i/>
                <w:sz w:val="16"/>
                <w:szCs w:val="16"/>
              </w:rPr>
              <w:t>статуса иностранного налогоплательщика (FATCA/CRS) по форме ООО «БК РЕГИОН» на каждое контролирующее лицо</w:t>
            </w:r>
            <w:r w:rsidR="00C624AF" w:rsidRPr="00C624AF">
              <w:rPr>
                <w:i/>
                <w:sz w:val="16"/>
                <w:szCs w:val="16"/>
              </w:rPr>
              <w:t xml:space="preserve"> (не применимо к </w:t>
            </w:r>
            <w:r w:rsidR="00C624AF">
              <w:rPr>
                <w:i/>
                <w:sz w:val="16"/>
                <w:szCs w:val="16"/>
              </w:rPr>
              <w:t>организациям финансового  рынка</w:t>
            </w:r>
            <w:r w:rsidR="00D82F5E" w:rsidRPr="00D02B37">
              <w:rPr>
                <w:rStyle w:val="a7"/>
                <w:i/>
                <w:color w:val="000000" w:themeColor="text1"/>
                <w:sz w:val="16"/>
                <w:szCs w:val="16"/>
              </w:rPr>
              <w:endnoteReference w:id="6"/>
            </w:r>
            <w:r w:rsidR="00D82F5E" w:rsidRPr="00D02B37">
              <w:rPr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28428B" w:rsidRPr="008F3A91" w:rsidTr="005E7082">
        <w:tblPrEx>
          <w:tblBorders>
            <w:top w:val="single" w:sz="4" w:space="0" w:color="auto"/>
          </w:tblBorders>
          <w:shd w:val="clear" w:color="auto" w:fill="auto"/>
        </w:tblPrEx>
        <w:trPr>
          <w:trHeight w:val="1338"/>
        </w:trPr>
        <w:tc>
          <w:tcPr>
            <w:tcW w:w="9371" w:type="dxa"/>
            <w:gridSpan w:val="3"/>
            <w:shd w:val="clear" w:color="auto" w:fill="auto"/>
            <w:vAlign w:val="center"/>
          </w:tcPr>
          <w:p w:rsidR="0028428B" w:rsidRPr="00C26A5B" w:rsidRDefault="00616B8E" w:rsidP="00683199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10</w:t>
            </w:r>
            <w:r w:rsidR="006C5709" w:rsidRPr="00C26A5B">
              <w:rPr>
                <w:sz w:val="16"/>
                <w:szCs w:val="16"/>
              </w:rPr>
              <w:t>.</w:t>
            </w:r>
            <w:r w:rsidR="007E4437" w:rsidRPr="00C26A5B">
              <w:rPr>
                <w:sz w:val="16"/>
                <w:szCs w:val="16"/>
              </w:rPr>
              <w:t xml:space="preserve"> </w:t>
            </w:r>
            <w:r w:rsidR="0028428B" w:rsidRPr="00C26A5B">
              <w:rPr>
                <w:sz w:val="16"/>
                <w:szCs w:val="16"/>
              </w:rPr>
              <w:t>Подтверждаем, что информация, указанная в настоящей форме, является достоверной, а также понимаем, что несем ответственность за предоставление ложных и заведомо недостоверных сведений в соответствии с применимым законодательством.</w:t>
            </w:r>
            <w:r w:rsidR="007413CF" w:rsidRPr="00C26A5B">
              <w:rPr>
                <w:sz w:val="16"/>
                <w:szCs w:val="16"/>
              </w:rPr>
              <w:t xml:space="preserve"> </w:t>
            </w:r>
            <w:r w:rsidR="0028428B" w:rsidRPr="00C26A5B">
              <w:rPr>
                <w:sz w:val="16"/>
                <w:szCs w:val="16"/>
              </w:rPr>
              <w:t xml:space="preserve">В случае изменения идентификационных сведений, представленных в рамках данной формы,  обязуемся предоставить в </w:t>
            </w:r>
            <w:r w:rsidR="007413CF" w:rsidRPr="00C26A5B">
              <w:rPr>
                <w:sz w:val="16"/>
                <w:szCs w:val="16"/>
              </w:rPr>
              <w:t>ООО «БК РЕГИОН»</w:t>
            </w:r>
            <w:r w:rsidR="0028428B" w:rsidRPr="00C26A5B">
              <w:rPr>
                <w:sz w:val="16"/>
                <w:szCs w:val="16"/>
              </w:rPr>
              <w:t xml:space="preserve"> обновленную информацию не позднее 30 дней с момента их изменения.</w:t>
            </w:r>
          </w:p>
          <w:p w:rsidR="0028428B" w:rsidRPr="00C26A5B" w:rsidRDefault="0028428B" w:rsidP="00683199">
            <w:pPr>
              <w:jc w:val="both"/>
              <w:rPr>
                <w:sz w:val="16"/>
                <w:szCs w:val="16"/>
              </w:rPr>
            </w:pPr>
          </w:p>
          <w:p w:rsidR="00CC6FB4" w:rsidRPr="00C26A5B" w:rsidRDefault="0028428B" w:rsidP="00683199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26A5B">
              <w:rPr>
                <w:b/>
                <w:sz w:val="16"/>
                <w:szCs w:val="16"/>
              </w:rPr>
              <w:t>Дата «_____»_____________20___г.       ___</w:t>
            </w:r>
            <w:r w:rsidR="00CC6FB4" w:rsidRPr="00C26A5B">
              <w:rPr>
                <w:b/>
                <w:sz w:val="16"/>
                <w:szCs w:val="16"/>
              </w:rPr>
              <w:t>______________</w:t>
            </w:r>
            <w:r w:rsidRPr="00C26A5B">
              <w:rPr>
                <w:b/>
                <w:sz w:val="16"/>
                <w:szCs w:val="16"/>
              </w:rPr>
              <w:t>_________________</w:t>
            </w:r>
            <w:r w:rsidR="004A2961" w:rsidRPr="00C26A5B">
              <w:rPr>
                <w:b/>
                <w:sz w:val="16"/>
                <w:szCs w:val="16"/>
              </w:rPr>
              <w:t>_______________________</w:t>
            </w:r>
            <w:r w:rsidR="005E7082">
              <w:rPr>
                <w:b/>
                <w:sz w:val="16"/>
                <w:szCs w:val="16"/>
              </w:rPr>
              <w:t>______________________</w:t>
            </w:r>
            <w:r w:rsidR="00CC6FB4" w:rsidRPr="00C26A5B">
              <w:rPr>
                <w:b/>
                <w:sz w:val="16"/>
                <w:szCs w:val="16"/>
              </w:rPr>
              <w:t xml:space="preserve"> </w:t>
            </w:r>
          </w:p>
          <w:p w:rsidR="00B44D55" w:rsidRPr="00C26A5B" w:rsidRDefault="00CC6FB4" w:rsidP="007413CF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26A5B"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  <w:r w:rsidR="00D44ACB">
              <w:rPr>
                <w:b/>
                <w:sz w:val="16"/>
                <w:szCs w:val="16"/>
              </w:rPr>
              <w:t>М.П.</w:t>
            </w:r>
            <w:r w:rsidRPr="00C26A5B">
              <w:rPr>
                <w:b/>
                <w:sz w:val="16"/>
                <w:szCs w:val="16"/>
              </w:rPr>
              <w:t xml:space="preserve">  </w:t>
            </w:r>
            <w:r w:rsidR="004A2961" w:rsidRPr="00C26A5B">
              <w:rPr>
                <w:b/>
                <w:sz w:val="16"/>
                <w:szCs w:val="16"/>
              </w:rPr>
              <w:t xml:space="preserve">                   </w:t>
            </w:r>
            <w:r w:rsidRPr="00C26A5B">
              <w:rPr>
                <w:b/>
                <w:sz w:val="16"/>
                <w:szCs w:val="16"/>
              </w:rPr>
              <w:t xml:space="preserve">  </w:t>
            </w:r>
            <w:r w:rsidR="005E7082">
              <w:rPr>
                <w:b/>
                <w:sz w:val="16"/>
                <w:szCs w:val="16"/>
              </w:rPr>
              <w:t xml:space="preserve">               </w:t>
            </w:r>
            <w:r w:rsidR="0028428B" w:rsidRPr="00C26A5B">
              <w:rPr>
                <w:b/>
                <w:sz w:val="16"/>
                <w:szCs w:val="16"/>
              </w:rPr>
              <w:t>(Ф.И.О.</w:t>
            </w:r>
            <w:r w:rsidRPr="00C26A5B">
              <w:rPr>
                <w:b/>
                <w:sz w:val="16"/>
                <w:szCs w:val="16"/>
              </w:rPr>
              <w:t>, должность, подпись обязательно</w:t>
            </w:r>
            <w:r w:rsidR="0028428B" w:rsidRPr="00C26A5B">
              <w:rPr>
                <w:b/>
                <w:sz w:val="16"/>
                <w:szCs w:val="16"/>
              </w:rPr>
              <w:t>)</w:t>
            </w:r>
          </w:p>
        </w:tc>
      </w:tr>
      <w:tr w:rsidR="00B44D55" w:rsidRPr="008F3A91" w:rsidTr="005E70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5" w:rsidRPr="00C26A5B" w:rsidRDefault="00B44D55" w:rsidP="004A4679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</w:t>
            </w:r>
            <w:r w:rsidR="005E7082">
              <w:rPr>
                <w:sz w:val="16"/>
                <w:szCs w:val="16"/>
              </w:rPr>
              <w:t>1</w:t>
            </w:r>
            <w:r w:rsidRPr="00C26A5B">
              <w:rPr>
                <w:sz w:val="16"/>
                <w:szCs w:val="16"/>
              </w:rPr>
              <w:t xml:space="preserve">. В случае если </w:t>
            </w:r>
            <w:r w:rsidR="00616B8E" w:rsidRPr="00C26A5B">
              <w:rPr>
                <w:sz w:val="16"/>
                <w:szCs w:val="16"/>
              </w:rPr>
              <w:t>Организация</w:t>
            </w:r>
            <w:r w:rsidRPr="00C26A5B">
              <w:rPr>
                <w:sz w:val="16"/>
                <w:szCs w:val="16"/>
              </w:rPr>
              <w:t xml:space="preserve"> является налогоплательщиком США, то необходимо предоставить форму </w:t>
            </w:r>
            <w:r w:rsidRPr="005E7082">
              <w:rPr>
                <w:b/>
                <w:sz w:val="16"/>
                <w:szCs w:val="16"/>
              </w:rPr>
              <w:t>W-9</w:t>
            </w:r>
            <w:r w:rsidR="00616B8E" w:rsidRPr="00C26A5B">
              <w:rPr>
                <w:sz w:val="16"/>
                <w:szCs w:val="16"/>
                <w:vertAlign w:val="superscript"/>
              </w:rPr>
              <w:t>2</w:t>
            </w:r>
            <w:r w:rsidRPr="00C26A5B">
              <w:rPr>
                <w:sz w:val="16"/>
                <w:szCs w:val="16"/>
              </w:rPr>
              <w:t>.</w:t>
            </w:r>
          </w:p>
          <w:p w:rsidR="00B44D55" w:rsidRPr="00C26A5B" w:rsidRDefault="00B44D55" w:rsidP="004A4679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В случае если </w:t>
            </w:r>
            <w:r w:rsidR="00616B8E" w:rsidRPr="00C26A5B">
              <w:rPr>
                <w:sz w:val="16"/>
                <w:szCs w:val="16"/>
              </w:rPr>
              <w:t>Организация</w:t>
            </w:r>
            <w:r w:rsidRPr="00C26A5B">
              <w:rPr>
                <w:sz w:val="16"/>
                <w:szCs w:val="16"/>
              </w:rPr>
              <w:t xml:space="preserve"> не является налогоплательщиком США, но ответило положительно на вопрос</w:t>
            </w:r>
            <w:r w:rsidR="00616B8E" w:rsidRPr="00C26A5B">
              <w:rPr>
                <w:sz w:val="16"/>
                <w:szCs w:val="16"/>
              </w:rPr>
              <w:t>ы</w:t>
            </w:r>
            <w:r w:rsidRPr="00C26A5B">
              <w:rPr>
                <w:sz w:val="16"/>
                <w:szCs w:val="16"/>
              </w:rPr>
              <w:t xml:space="preserve"> 4</w:t>
            </w:r>
            <w:r w:rsidR="00616B8E" w:rsidRPr="00C26A5B">
              <w:rPr>
                <w:sz w:val="16"/>
                <w:szCs w:val="16"/>
              </w:rPr>
              <w:t xml:space="preserve"> и 5</w:t>
            </w:r>
            <w:r w:rsidRPr="00C26A5B">
              <w:rPr>
                <w:sz w:val="16"/>
                <w:szCs w:val="16"/>
              </w:rPr>
              <w:t xml:space="preserve">, то в целях опровержения статуса налогоплательщика США, необходимо предоставить форму </w:t>
            </w:r>
            <w:r w:rsidRPr="005E7082">
              <w:rPr>
                <w:b/>
                <w:sz w:val="16"/>
                <w:szCs w:val="16"/>
              </w:rPr>
              <w:t>W-8BEN-</w:t>
            </w:r>
            <w:r w:rsidRPr="005E7082">
              <w:rPr>
                <w:b/>
                <w:sz w:val="16"/>
                <w:szCs w:val="16"/>
                <w:lang w:val="en-US"/>
              </w:rPr>
              <w:t>E</w:t>
            </w:r>
            <w:r w:rsidR="00616B8E" w:rsidRPr="00C26A5B">
              <w:rPr>
                <w:sz w:val="16"/>
                <w:szCs w:val="16"/>
                <w:vertAlign w:val="superscript"/>
              </w:rPr>
              <w:t>2</w:t>
            </w:r>
            <w:r w:rsidR="00616B8E" w:rsidRPr="00C26A5B">
              <w:rPr>
                <w:sz w:val="16"/>
                <w:szCs w:val="16"/>
              </w:rPr>
              <w:t>.</w:t>
            </w:r>
          </w:p>
          <w:p w:rsidR="00B44D55" w:rsidRPr="00C26A5B" w:rsidRDefault="00B44D55" w:rsidP="00B44D55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Срок для предоставления информации составляет 15 (пятнадцать) рабочих дней.</w:t>
            </w:r>
          </w:p>
          <w:p w:rsidR="00B44D55" w:rsidRPr="00C26A5B" w:rsidRDefault="00B44D55" w:rsidP="00B44D55">
            <w:pPr>
              <w:rPr>
                <w:b/>
                <w:sz w:val="16"/>
                <w:szCs w:val="16"/>
              </w:rPr>
            </w:pPr>
            <w:r w:rsidRPr="00C26A5B">
              <w:rPr>
                <w:b/>
                <w:sz w:val="16"/>
                <w:szCs w:val="16"/>
              </w:rPr>
              <w:t>Дата «_____»_______________20___г.             ______________________________</w:t>
            </w:r>
            <w:r w:rsidR="005E7082">
              <w:rPr>
                <w:b/>
                <w:sz w:val="16"/>
                <w:szCs w:val="16"/>
              </w:rPr>
              <w:t>___</w:t>
            </w:r>
            <w:r w:rsidR="00D44ACB">
              <w:rPr>
                <w:b/>
                <w:sz w:val="16"/>
                <w:szCs w:val="16"/>
              </w:rPr>
              <w:t>_________________________________________</w:t>
            </w:r>
          </w:p>
          <w:p w:rsidR="00B44D55" w:rsidRPr="00C26A5B" w:rsidRDefault="00B44D55" w:rsidP="00B44D55">
            <w:pPr>
              <w:jc w:val="both"/>
              <w:rPr>
                <w:sz w:val="16"/>
                <w:szCs w:val="16"/>
              </w:rPr>
            </w:pPr>
            <w:r w:rsidRPr="00C26A5B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D44ACB">
              <w:rPr>
                <w:b/>
                <w:sz w:val="16"/>
                <w:szCs w:val="16"/>
              </w:rPr>
              <w:t xml:space="preserve">                     </w:t>
            </w:r>
            <w:r w:rsidRPr="00C26A5B">
              <w:rPr>
                <w:b/>
                <w:sz w:val="16"/>
                <w:szCs w:val="16"/>
              </w:rPr>
              <w:t xml:space="preserve">   (</w:t>
            </w:r>
            <w:r w:rsidR="00D44ACB" w:rsidRPr="00D44ACB">
              <w:rPr>
                <w:b/>
                <w:sz w:val="16"/>
                <w:szCs w:val="16"/>
              </w:rPr>
              <w:t xml:space="preserve">Ф.И.О., </w:t>
            </w:r>
            <w:r w:rsidR="00F25122" w:rsidRPr="00F25122">
              <w:rPr>
                <w:b/>
                <w:sz w:val="16"/>
                <w:szCs w:val="16"/>
              </w:rPr>
              <w:t>должность</w:t>
            </w:r>
            <w:r w:rsidR="00F25122">
              <w:rPr>
                <w:b/>
                <w:sz w:val="16"/>
                <w:szCs w:val="16"/>
              </w:rPr>
              <w:t xml:space="preserve">, </w:t>
            </w:r>
            <w:r w:rsidRPr="00C26A5B">
              <w:rPr>
                <w:b/>
                <w:sz w:val="16"/>
                <w:szCs w:val="16"/>
              </w:rPr>
              <w:t>подпись</w:t>
            </w:r>
            <w:r w:rsidR="00F25122">
              <w:rPr>
                <w:b/>
                <w:sz w:val="16"/>
                <w:szCs w:val="16"/>
              </w:rPr>
              <w:t xml:space="preserve"> </w:t>
            </w:r>
            <w:r w:rsidR="00F25122" w:rsidRPr="00F25122">
              <w:rPr>
                <w:b/>
                <w:sz w:val="16"/>
                <w:szCs w:val="16"/>
              </w:rPr>
              <w:t>обязательно</w:t>
            </w:r>
            <w:r w:rsidRPr="00C26A5B">
              <w:rPr>
                <w:b/>
                <w:sz w:val="16"/>
                <w:szCs w:val="16"/>
              </w:rPr>
              <w:t>)</w:t>
            </w:r>
          </w:p>
        </w:tc>
      </w:tr>
      <w:tr w:rsidR="0028428B" w:rsidRPr="008F3A91" w:rsidTr="00F251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8B" w:rsidRPr="00C26A5B" w:rsidRDefault="005E7082" w:rsidP="007413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F1C89" w:rsidRPr="00C26A5B">
              <w:rPr>
                <w:sz w:val="16"/>
                <w:szCs w:val="16"/>
              </w:rPr>
              <w:t xml:space="preserve">. </w:t>
            </w:r>
            <w:r w:rsidR="0028428B" w:rsidRPr="00C26A5B">
              <w:rPr>
                <w:sz w:val="16"/>
                <w:szCs w:val="16"/>
              </w:rPr>
              <w:t>Предоставляем согласие на обработку и передачу информации в иностранный налоговый орган</w:t>
            </w:r>
            <w:r w:rsidR="007413CF" w:rsidRPr="00C26A5B">
              <w:rPr>
                <w:sz w:val="16"/>
                <w:szCs w:val="16"/>
              </w:rPr>
              <w:t>, которое одновременно является согласием на передачу такой информации в органы РФ, уполномоченные действующим законодательством РФ.</w:t>
            </w:r>
          </w:p>
          <w:p w:rsidR="00A60BC6" w:rsidRPr="00C26A5B" w:rsidRDefault="00A60BC6" w:rsidP="00A60BC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 Выражая отказ, </w:t>
            </w:r>
            <w:r w:rsidR="00B44D55" w:rsidRPr="00C26A5B">
              <w:rPr>
                <w:sz w:val="16"/>
                <w:szCs w:val="16"/>
              </w:rPr>
              <w:t>понимаем</w:t>
            </w:r>
            <w:r w:rsidRPr="00C26A5B">
              <w:rPr>
                <w:sz w:val="16"/>
                <w:szCs w:val="16"/>
              </w:rPr>
              <w:t>, что в соответствии с действующим законодательством РФ ООО «БК РЕГИОН» вправе:</w:t>
            </w:r>
          </w:p>
          <w:p w:rsidR="00A60BC6" w:rsidRPr="00C26A5B" w:rsidRDefault="00A60BC6" w:rsidP="00A60BC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- отказать в заключени</w:t>
            </w:r>
            <w:r w:rsidR="00A32169" w:rsidRPr="00C26A5B">
              <w:rPr>
                <w:sz w:val="16"/>
                <w:szCs w:val="16"/>
              </w:rPr>
              <w:t>е</w:t>
            </w:r>
            <w:r w:rsidRPr="00C26A5B">
              <w:rPr>
                <w:sz w:val="16"/>
                <w:szCs w:val="16"/>
              </w:rPr>
              <w:t xml:space="preserve"> договора, предусматривающего оказание финансовых услуг;</w:t>
            </w:r>
          </w:p>
          <w:p w:rsidR="00A60BC6" w:rsidRPr="00C26A5B" w:rsidRDefault="00A60BC6" w:rsidP="00A60BC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- отказать</w:t>
            </w:r>
            <w:r w:rsidR="00B44D55" w:rsidRPr="00C26A5B">
              <w:rPr>
                <w:sz w:val="16"/>
                <w:szCs w:val="16"/>
              </w:rPr>
              <w:t>ся</w:t>
            </w:r>
            <w:r w:rsidRPr="00C26A5B">
              <w:rPr>
                <w:sz w:val="16"/>
                <w:szCs w:val="16"/>
              </w:rPr>
              <w:t xml:space="preserve"> от совершения операций, осуществляемых по договору, предусматривающему оказание финансовых услуг;</w:t>
            </w:r>
          </w:p>
          <w:p w:rsidR="00A60BC6" w:rsidRPr="00C26A5B" w:rsidRDefault="00A60BC6" w:rsidP="007413CF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- расторгнуть заключенный договор, предусматривающий оказание финансовых услуг,</w:t>
            </w:r>
            <w:r w:rsidR="00A32169">
              <w:rPr>
                <w:sz w:val="16"/>
                <w:szCs w:val="16"/>
              </w:rPr>
              <w:t xml:space="preserve"> уведомив об этом за 30 (т</w:t>
            </w:r>
            <w:r w:rsidRPr="00C26A5B">
              <w:rPr>
                <w:sz w:val="16"/>
                <w:szCs w:val="16"/>
              </w:rPr>
              <w:t>ридцать) рабочих дней до дня расторжения соответствующего договора.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CF" w:rsidRPr="00A60BC6" w:rsidRDefault="00D02B37" w:rsidP="007413CF">
            <w:pPr>
              <w:jc w:val="both"/>
              <w:rPr>
                <w:sz w:val="18"/>
                <w:szCs w:val="18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>ДА</w:t>
            </w:r>
            <w:r>
              <w:rPr>
                <w:sz w:val="16"/>
                <w:szCs w:val="16"/>
              </w:rPr>
              <w:t xml:space="preserve">         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>НЕТ</w:t>
            </w:r>
          </w:p>
          <w:p w:rsidR="00D02B37" w:rsidRDefault="00D02B37" w:rsidP="00683199">
            <w:pPr>
              <w:jc w:val="both"/>
              <w:rPr>
                <w:sz w:val="18"/>
                <w:szCs w:val="18"/>
              </w:rPr>
            </w:pPr>
          </w:p>
          <w:p w:rsidR="00F25122" w:rsidRDefault="00D77486" w:rsidP="00683199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</w:t>
            </w:r>
            <w:r w:rsidR="00D44ACB">
              <w:rPr>
                <w:sz w:val="18"/>
                <w:szCs w:val="18"/>
              </w:rPr>
              <w:t>_______</w:t>
            </w:r>
            <w:r w:rsidR="00F25122">
              <w:rPr>
                <w:sz w:val="18"/>
                <w:szCs w:val="18"/>
              </w:rPr>
              <w:t xml:space="preserve">____          </w:t>
            </w:r>
            <w:r w:rsidR="00D02B37">
              <w:rPr>
                <w:sz w:val="18"/>
                <w:szCs w:val="18"/>
              </w:rPr>
              <w:t xml:space="preserve">                        </w:t>
            </w:r>
          </w:p>
          <w:p w:rsidR="00F25122" w:rsidRDefault="00D02B37" w:rsidP="0068319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D02B37">
              <w:rPr>
                <w:b/>
                <w:sz w:val="16"/>
                <w:szCs w:val="16"/>
              </w:rPr>
              <w:t>(Ф.И.О)</w:t>
            </w:r>
          </w:p>
          <w:p w:rsidR="00D02B37" w:rsidRDefault="00D02B37" w:rsidP="00683199">
            <w:pPr>
              <w:jc w:val="both"/>
              <w:rPr>
                <w:b/>
                <w:sz w:val="16"/>
                <w:szCs w:val="16"/>
              </w:rPr>
            </w:pPr>
          </w:p>
          <w:p w:rsidR="00F25122" w:rsidRDefault="00D02B37" w:rsidP="006831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25122" w:rsidRPr="00D02B37">
              <w:rPr>
                <w:b/>
                <w:sz w:val="16"/>
                <w:szCs w:val="16"/>
              </w:rPr>
              <w:t>___</w:t>
            </w:r>
            <w:r w:rsidR="00F25122">
              <w:rPr>
                <w:b/>
                <w:sz w:val="16"/>
                <w:szCs w:val="16"/>
              </w:rPr>
              <w:t>__________________</w:t>
            </w:r>
          </w:p>
          <w:p w:rsidR="0028428B" w:rsidRPr="005E7082" w:rsidRDefault="00D44ACB" w:rsidP="00F2512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F25122">
              <w:rPr>
                <w:b/>
                <w:sz w:val="16"/>
                <w:szCs w:val="16"/>
              </w:rPr>
              <w:t xml:space="preserve">       </w:t>
            </w:r>
            <w:r w:rsidR="0028428B" w:rsidRPr="005E7082">
              <w:rPr>
                <w:b/>
                <w:sz w:val="16"/>
                <w:szCs w:val="16"/>
              </w:rPr>
              <w:t>(подпись)</w:t>
            </w:r>
          </w:p>
        </w:tc>
      </w:tr>
    </w:tbl>
    <w:p w:rsidR="000E5BAD" w:rsidRDefault="000E5BAD" w:rsidP="0028428B">
      <w:pPr>
        <w:pStyle w:val="Default"/>
        <w:jc w:val="both"/>
        <w:rPr>
          <w:b/>
          <w:sz w:val="16"/>
          <w:szCs w:val="16"/>
        </w:rPr>
      </w:pPr>
    </w:p>
    <w:p w:rsidR="00C469C4" w:rsidRPr="005E7082" w:rsidRDefault="005B097F" w:rsidP="0028428B">
      <w:pPr>
        <w:pStyle w:val="Default"/>
        <w:jc w:val="both"/>
        <w:rPr>
          <w:b/>
          <w:sz w:val="16"/>
          <w:szCs w:val="16"/>
        </w:rPr>
      </w:pPr>
      <w:r w:rsidRPr="005E7082">
        <w:rPr>
          <w:b/>
          <w:sz w:val="16"/>
          <w:szCs w:val="16"/>
        </w:rPr>
        <w:t>Заполняется сотрудниками</w:t>
      </w:r>
      <w:r w:rsidR="0028428B" w:rsidRPr="005E7082">
        <w:rPr>
          <w:b/>
          <w:sz w:val="16"/>
          <w:szCs w:val="16"/>
        </w:rPr>
        <w:t xml:space="preserve"> </w:t>
      </w:r>
      <w:r w:rsidRPr="005E7082">
        <w:rPr>
          <w:b/>
          <w:sz w:val="16"/>
          <w:szCs w:val="16"/>
        </w:rPr>
        <w:t>ООО «БК РЕГИОН»</w:t>
      </w:r>
      <w:r w:rsidR="0028428B" w:rsidRPr="005E7082">
        <w:rPr>
          <w:b/>
          <w:sz w:val="16"/>
          <w:szCs w:val="16"/>
        </w:rPr>
        <w:t>:</w:t>
      </w:r>
    </w:p>
    <w:p w:rsidR="004A2961" w:rsidRPr="005E7082" w:rsidRDefault="0028428B" w:rsidP="0028428B">
      <w:pPr>
        <w:pStyle w:val="Default"/>
        <w:jc w:val="both"/>
        <w:rPr>
          <w:b/>
          <w:sz w:val="16"/>
          <w:szCs w:val="16"/>
        </w:rPr>
      </w:pPr>
      <w:r w:rsidRPr="005E7082">
        <w:rPr>
          <w:b/>
          <w:sz w:val="16"/>
          <w:szCs w:val="16"/>
        </w:rPr>
        <w:t>Дата получения документов «_____» _____________20____г.</w:t>
      </w:r>
    </w:p>
    <w:p w:rsidR="004A2961" w:rsidRDefault="00FE5E2C" w:rsidP="0028428B">
      <w:pPr>
        <w:pStyle w:val="Default"/>
        <w:jc w:val="both"/>
        <w:rPr>
          <w:b/>
          <w:sz w:val="16"/>
          <w:szCs w:val="16"/>
        </w:rPr>
      </w:pPr>
      <w:r w:rsidRPr="005E7082">
        <w:rPr>
          <w:b/>
          <w:sz w:val="16"/>
          <w:szCs w:val="16"/>
        </w:rPr>
        <w:t xml:space="preserve">Подпись _____________/_________________/    </w:t>
      </w:r>
    </w:p>
    <w:p w:rsidR="000E5BAD" w:rsidRPr="005E7082" w:rsidRDefault="000E5BAD" w:rsidP="0028428B">
      <w:pPr>
        <w:pStyle w:val="Default"/>
        <w:jc w:val="both"/>
        <w:rPr>
          <w:b/>
          <w:sz w:val="16"/>
          <w:szCs w:val="16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1308"/>
        <w:gridCol w:w="1212"/>
      </w:tblGrid>
      <w:tr w:rsidR="0028428B" w:rsidRPr="005E7082" w:rsidTr="00683199">
        <w:trPr>
          <w:trHeight w:val="255"/>
        </w:trPr>
        <w:tc>
          <w:tcPr>
            <w:tcW w:w="6675" w:type="dxa"/>
            <w:shd w:val="clear" w:color="auto" w:fill="auto"/>
            <w:vAlign w:val="center"/>
          </w:tcPr>
          <w:p w:rsidR="00D77486" w:rsidRDefault="00B44D55" w:rsidP="00A044AD">
            <w:pPr>
              <w:jc w:val="both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Юридическое лицо</w:t>
            </w:r>
            <w:r w:rsidR="0028428B" w:rsidRPr="00D77486">
              <w:rPr>
                <w:sz w:val="16"/>
                <w:szCs w:val="16"/>
              </w:rPr>
              <w:t xml:space="preserve"> относится к категории </w:t>
            </w:r>
            <w:r w:rsidR="00A044AD" w:rsidRPr="00D77486">
              <w:rPr>
                <w:sz w:val="16"/>
                <w:szCs w:val="16"/>
              </w:rPr>
              <w:t xml:space="preserve">иностранного </w:t>
            </w:r>
            <w:r w:rsidR="0028428B" w:rsidRPr="00D77486">
              <w:rPr>
                <w:sz w:val="16"/>
                <w:szCs w:val="16"/>
              </w:rPr>
              <w:t>налогоплательщика</w:t>
            </w:r>
          </w:p>
          <w:p w:rsidR="0028428B" w:rsidRPr="00D77486" w:rsidRDefault="00A044AD" w:rsidP="00A044AD">
            <w:pPr>
              <w:jc w:val="both"/>
              <w:rPr>
                <w:sz w:val="16"/>
                <w:szCs w:val="16"/>
              </w:rPr>
            </w:pPr>
            <w:r w:rsidRPr="00D77486">
              <w:rPr>
                <w:i/>
                <w:sz w:val="16"/>
                <w:szCs w:val="16"/>
              </w:rPr>
              <w:t>Если «Да», указать страну</w:t>
            </w:r>
            <w:r w:rsidRPr="00D77486">
              <w:rPr>
                <w:sz w:val="16"/>
                <w:szCs w:val="16"/>
              </w:rPr>
              <w:t xml:space="preserve"> _________________</w:t>
            </w:r>
            <w:r w:rsidR="00D77486">
              <w:rPr>
                <w:sz w:val="16"/>
                <w:szCs w:val="16"/>
              </w:rPr>
              <w:t>______________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8428B" w:rsidRPr="00D77486" w:rsidRDefault="000909AE" w:rsidP="00683199">
            <w:pPr>
              <w:jc w:val="both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3"/>
            <w:r w:rsidR="00AC1411"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bookmarkEnd w:id="2"/>
            <w:r w:rsidR="0028428B" w:rsidRPr="00D77486">
              <w:rPr>
                <w:sz w:val="16"/>
                <w:szCs w:val="16"/>
              </w:rPr>
              <w:t>ДА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8428B" w:rsidRPr="00D77486" w:rsidRDefault="000909AE" w:rsidP="00683199">
            <w:pPr>
              <w:jc w:val="both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4"/>
            <w:r w:rsidR="00AC1411" w:rsidRPr="00D77486">
              <w:rPr>
                <w:sz w:val="16"/>
                <w:szCs w:val="16"/>
              </w:rPr>
              <w:instrText xml:space="preserve"> FORMCHECKBOX </w:instrText>
            </w:r>
            <w:r w:rsidR="00D02B37">
              <w:rPr>
                <w:sz w:val="16"/>
                <w:szCs w:val="16"/>
              </w:rPr>
            </w:r>
            <w:r w:rsidR="00D02B37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bookmarkEnd w:id="3"/>
            <w:r w:rsidR="0028428B" w:rsidRPr="00D77486">
              <w:rPr>
                <w:sz w:val="16"/>
                <w:szCs w:val="16"/>
              </w:rPr>
              <w:t>НЕТ</w:t>
            </w:r>
          </w:p>
        </w:tc>
      </w:tr>
    </w:tbl>
    <w:p w:rsidR="004A2961" w:rsidRPr="005E7082" w:rsidRDefault="0028428B" w:rsidP="0028428B">
      <w:pPr>
        <w:pStyle w:val="Default"/>
        <w:jc w:val="both"/>
        <w:rPr>
          <w:b/>
          <w:sz w:val="16"/>
          <w:szCs w:val="16"/>
        </w:rPr>
      </w:pPr>
      <w:r w:rsidRPr="005E7082">
        <w:rPr>
          <w:b/>
          <w:sz w:val="16"/>
          <w:szCs w:val="16"/>
        </w:rPr>
        <w:t>Дата принятия решения «____»</w:t>
      </w:r>
      <w:r w:rsidR="00A32169">
        <w:rPr>
          <w:b/>
          <w:sz w:val="16"/>
          <w:szCs w:val="16"/>
        </w:rPr>
        <w:t xml:space="preserve"> </w:t>
      </w:r>
      <w:r w:rsidRPr="005E7082">
        <w:rPr>
          <w:b/>
          <w:sz w:val="16"/>
          <w:szCs w:val="16"/>
        </w:rPr>
        <w:t>_________</w:t>
      </w:r>
      <w:r w:rsidR="00A32169">
        <w:rPr>
          <w:b/>
          <w:sz w:val="16"/>
          <w:szCs w:val="16"/>
        </w:rPr>
        <w:t>___</w:t>
      </w:r>
      <w:r w:rsidRPr="005E7082">
        <w:rPr>
          <w:b/>
          <w:sz w:val="16"/>
          <w:szCs w:val="16"/>
        </w:rPr>
        <w:t xml:space="preserve">20__г. </w:t>
      </w:r>
    </w:p>
    <w:p w:rsidR="00934DC6" w:rsidRPr="00D77486" w:rsidRDefault="00FE5E2C" w:rsidP="00D77486">
      <w:pPr>
        <w:pStyle w:val="Default"/>
        <w:jc w:val="both"/>
        <w:rPr>
          <w:b/>
          <w:color w:val="auto"/>
          <w:sz w:val="16"/>
          <w:szCs w:val="16"/>
        </w:rPr>
      </w:pPr>
      <w:r w:rsidRPr="00D77486">
        <w:rPr>
          <w:b/>
          <w:color w:val="auto"/>
          <w:sz w:val="16"/>
          <w:szCs w:val="16"/>
        </w:rPr>
        <w:t xml:space="preserve">Подпись _____________/_________________/    </w:t>
      </w:r>
    </w:p>
    <w:sectPr w:rsidR="00934DC6" w:rsidRPr="00D77486" w:rsidSect="00C624AF">
      <w:footnotePr>
        <w:numStart w:val="6"/>
      </w:footnotePr>
      <w:endnotePr>
        <w:numFmt w:val="decimal"/>
      </w:endnotePr>
      <w:type w:val="continuous"/>
      <w:pgSz w:w="11906" w:h="16838"/>
      <w:pgMar w:top="1134" w:right="850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3F" w:rsidRDefault="00D6563F">
      <w:r>
        <w:separator/>
      </w:r>
    </w:p>
  </w:endnote>
  <w:endnote w:type="continuationSeparator" w:id="0">
    <w:p w:rsidR="00D6563F" w:rsidRDefault="00D6563F">
      <w:r>
        <w:continuationSeparator/>
      </w:r>
    </w:p>
  </w:endnote>
  <w:endnote w:id="1">
    <w:p w:rsidR="00E95228" w:rsidRPr="00C26A5B" w:rsidRDefault="00E95228" w:rsidP="00C26A5B">
      <w:pPr>
        <w:pStyle w:val="a5"/>
        <w:spacing w:before="120"/>
        <w:jc w:val="both"/>
        <w:rPr>
          <w:sz w:val="14"/>
          <w:szCs w:val="14"/>
        </w:rPr>
      </w:pPr>
      <w:r w:rsidRPr="00C26A5B">
        <w:rPr>
          <w:rStyle w:val="a7"/>
          <w:sz w:val="14"/>
          <w:szCs w:val="14"/>
        </w:rPr>
        <w:endnoteRef/>
      </w:r>
      <w:r w:rsidRPr="00C26A5B">
        <w:rPr>
          <w:sz w:val="14"/>
          <w:szCs w:val="14"/>
        </w:rPr>
        <w:t xml:space="preserve"> </w:t>
      </w:r>
      <w:r w:rsidR="00843073">
        <w:rPr>
          <w:sz w:val="14"/>
          <w:szCs w:val="14"/>
        </w:rPr>
        <w:t>Термин «н</w:t>
      </w:r>
      <w:r w:rsidRPr="008D57AD">
        <w:rPr>
          <w:sz w:val="14"/>
          <w:szCs w:val="14"/>
        </w:rPr>
        <w:t>алоговый резидент иностранного государства</w:t>
      </w:r>
      <w:r w:rsidR="00843073">
        <w:rPr>
          <w:sz w:val="14"/>
          <w:szCs w:val="14"/>
        </w:rPr>
        <w:t>»</w:t>
      </w:r>
      <w:r w:rsidRPr="008D57AD">
        <w:rPr>
          <w:sz w:val="14"/>
          <w:szCs w:val="14"/>
        </w:rPr>
        <w:t xml:space="preserve">  </w:t>
      </w:r>
      <w:r w:rsidR="00843073">
        <w:rPr>
          <w:sz w:val="14"/>
          <w:szCs w:val="14"/>
        </w:rPr>
        <w:t>означает</w:t>
      </w:r>
      <w:r w:rsidRPr="008D57AD">
        <w:rPr>
          <w:sz w:val="14"/>
          <w:szCs w:val="14"/>
        </w:rPr>
        <w:t xml:space="preserve"> лицо, которое признается таковым в соответствии с законодательством иностранного государства (иностранных государств) или территории (территорий) или в </w:t>
      </w:r>
      <w:r w:rsidR="00D02B37" w:rsidRPr="008D57AD">
        <w:rPr>
          <w:sz w:val="14"/>
          <w:szCs w:val="14"/>
        </w:rPr>
        <w:t>отношении,</w:t>
      </w:r>
      <w:r w:rsidRPr="008D57AD">
        <w:rPr>
          <w:sz w:val="14"/>
          <w:szCs w:val="14"/>
        </w:rPr>
        <w:t xml:space="preserve"> которого есть основания полагать, что оно является таковым. В случае если юридическое лицо (структура без образования юридического лица) не является налоговым резидентом ни одного иностранного государства (территории), такое лицо считается налоговым резидентом иностранного государства (территори</w:t>
      </w:r>
      <w:bookmarkStart w:id="0" w:name="_GoBack"/>
      <w:bookmarkEnd w:id="0"/>
      <w:r w:rsidRPr="008D57AD">
        <w:rPr>
          <w:sz w:val="14"/>
          <w:szCs w:val="14"/>
        </w:rPr>
        <w:t>и), в котором расположены его органы или структуры управления.</w:t>
      </w:r>
    </w:p>
  </w:endnote>
  <w:endnote w:id="2">
    <w:p w:rsidR="00E95228" w:rsidRPr="00C26A5B" w:rsidRDefault="00E95228" w:rsidP="00C26A5B">
      <w:pPr>
        <w:pStyle w:val="a5"/>
        <w:spacing w:before="120"/>
        <w:jc w:val="both"/>
        <w:rPr>
          <w:sz w:val="14"/>
          <w:szCs w:val="14"/>
        </w:rPr>
      </w:pPr>
      <w:r w:rsidRPr="00C26A5B">
        <w:rPr>
          <w:rStyle w:val="a7"/>
          <w:sz w:val="14"/>
          <w:szCs w:val="14"/>
        </w:rPr>
        <w:endnoteRef/>
      </w:r>
      <w:r w:rsidRPr="00C26A5B">
        <w:rPr>
          <w:sz w:val="14"/>
          <w:szCs w:val="14"/>
        </w:rPr>
        <w:t xml:space="preserve"> </w:t>
      </w:r>
      <w:r w:rsidRPr="008D57AD">
        <w:rPr>
          <w:sz w:val="14"/>
          <w:szCs w:val="14"/>
        </w:rPr>
        <w:t>Ссылки на формы Налогового управления США (</w:t>
      </w:r>
      <w:r w:rsidRPr="008D57AD">
        <w:rPr>
          <w:sz w:val="14"/>
          <w:szCs w:val="14"/>
          <w:lang w:val="en-US"/>
        </w:rPr>
        <w:t>IRS</w:t>
      </w:r>
      <w:r w:rsidRPr="008D57AD">
        <w:rPr>
          <w:sz w:val="14"/>
          <w:szCs w:val="14"/>
        </w:rPr>
        <w:t xml:space="preserve">) доступны на Интернет-сайте ООО «БК РЕГИОН» на странице </w:t>
      </w:r>
      <w:hyperlink r:id="rId1" w:history="1">
        <w:r w:rsidR="000E5BAD" w:rsidRPr="000E5BAD">
          <w:rPr>
            <w:color w:val="0000FF" w:themeColor="hyperlink"/>
            <w:sz w:val="14"/>
            <w:szCs w:val="14"/>
            <w:u w:val="single"/>
          </w:rPr>
          <w:t>http://www.region-bk.ru/raskrytie-informatsii/brokerskaya-kompaniya-region/finopwithforeign/</w:t>
        </w:r>
      </w:hyperlink>
    </w:p>
  </w:endnote>
  <w:endnote w:id="3">
    <w:p w:rsidR="00844AC8" w:rsidRPr="00C26A5B" w:rsidRDefault="00844AC8" w:rsidP="00C26A5B">
      <w:pPr>
        <w:pStyle w:val="a5"/>
        <w:spacing w:before="120"/>
        <w:jc w:val="both"/>
        <w:rPr>
          <w:sz w:val="14"/>
          <w:szCs w:val="14"/>
        </w:rPr>
      </w:pPr>
      <w:r w:rsidRPr="00C26A5B">
        <w:rPr>
          <w:rStyle w:val="a7"/>
          <w:sz w:val="14"/>
          <w:szCs w:val="14"/>
        </w:rPr>
        <w:endnoteRef/>
      </w:r>
      <w:r w:rsidRPr="00C26A5B">
        <w:rPr>
          <w:sz w:val="14"/>
          <w:szCs w:val="14"/>
        </w:rPr>
        <w:t xml:space="preserve"> </w:t>
      </w:r>
      <w:r w:rsidRPr="008D57AD">
        <w:rPr>
          <w:sz w:val="14"/>
          <w:szCs w:val="14"/>
        </w:rPr>
        <w:t>Здесь и далее «МС» - межправительственное соглашение по обмену информацией в рамках FATCA; М1 – модель 1; М2 – модель 2.</w:t>
      </w:r>
    </w:p>
  </w:endnote>
  <w:endnote w:id="4">
    <w:p w:rsidR="00844AC8" w:rsidRPr="00C26A5B" w:rsidRDefault="00844AC8" w:rsidP="00C26A5B">
      <w:pPr>
        <w:pStyle w:val="a3"/>
        <w:spacing w:before="120"/>
        <w:jc w:val="both"/>
        <w:rPr>
          <w:sz w:val="14"/>
          <w:szCs w:val="14"/>
        </w:rPr>
      </w:pPr>
      <w:r w:rsidRPr="00C26A5B">
        <w:rPr>
          <w:rStyle w:val="a7"/>
          <w:sz w:val="14"/>
          <w:szCs w:val="14"/>
        </w:rPr>
        <w:endnoteRef/>
      </w:r>
      <w:r w:rsidRPr="00C26A5B">
        <w:rPr>
          <w:sz w:val="14"/>
          <w:szCs w:val="14"/>
        </w:rPr>
        <w:t xml:space="preserve"> </w:t>
      </w:r>
      <w:r w:rsidRPr="008D57AD">
        <w:rPr>
          <w:sz w:val="14"/>
          <w:szCs w:val="14"/>
        </w:rPr>
        <w:t xml:space="preserve">Определение термина «пассивная нефинансовая организация» приведено в </w:t>
      </w:r>
      <w:r w:rsidR="00920B74" w:rsidRPr="00920B74">
        <w:rPr>
          <w:sz w:val="14"/>
          <w:szCs w:val="14"/>
        </w:rPr>
        <w:t>"Положени</w:t>
      </w:r>
      <w:r w:rsidR="00920B74">
        <w:rPr>
          <w:sz w:val="14"/>
          <w:szCs w:val="14"/>
        </w:rPr>
        <w:t>и</w:t>
      </w:r>
      <w:r w:rsidR="00920B74" w:rsidRPr="00920B74">
        <w:rPr>
          <w:sz w:val="14"/>
          <w:szCs w:val="14"/>
        </w:rPr>
        <w:t xml:space="preserve">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</w:t>
      </w:r>
      <w:proofErr w:type="spellStart"/>
      <w:r w:rsidR="00920B74" w:rsidRPr="00920B74">
        <w:rPr>
          <w:sz w:val="14"/>
          <w:szCs w:val="14"/>
        </w:rPr>
        <w:t>резидентства</w:t>
      </w:r>
      <w:proofErr w:type="spellEnd"/>
      <w:r w:rsidR="00920B74" w:rsidRPr="00920B74">
        <w:rPr>
          <w:sz w:val="14"/>
          <w:szCs w:val="14"/>
        </w:rPr>
        <w:t xml:space="preserve"> клиентов, 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сборов"</w:t>
      </w:r>
      <w:r w:rsidR="00920B74">
        <w:rPr>
          <w:sz w:val="14"/>
          <w:szCs w:val="14"/>
        </w:rPr>
        <w:t xml:space="preserve">, (утв. </w:t>
      </w:r>
      <w:r w:rsidRPr="008D57AD">
        <w:rPr>
          <w:sz w:val="14"/>
          <w:szCs w:val="14"/>
        </w:rPr>
        <w:t>Постановление</w:t>
      </w:r>
      <w:r w:rsidR="00920B74">
        <w:rPr>
          <w:sz w:val="14"/>
          <w:szCs w:val="14"/>
        </w:rPr>
        <w:t>м</w:t>
      </w:r>
      <w:r w:rsidRPr="008D57AD">
        <w:rPr>
          <w:sz w:val="14"/>
          <w:szCs w:val="14"/>
        </w:rPr>
        <w:t xml:space="preserve"> Правительства РФ от 16.06.2018 N 693</w:t>
      </w:r>
      <w:r w:rsidR="00920B74">
        <w:rPr>
          <w:sz w:val="14"/>
          <w:szCs w:val="14"/>
        </w:rPr>
        <w:t xml:space="preserve"> </w:t>
      </w:r>
      <w:r w:rsidRPr="008D57AD">
        <w:rPr>
          <w:sz w:val="14"/>
          <w:szCs w:val="14"/>
        </w:rPr>
        <w:t>"О реализации международного автоматического обмена финансовой информацией с компетентными органами иностранных государств (территорий)"</w:t>
      </w:r>
      <w:r w:rsidR="00920B74">
        <w:rPr>
          <w:sz w:val="14"/>
          <w:szCs w:val="14"/>
        </w:rPr>
        <w:t>).</w:t>
      </w:r>
    </w:p>
  </w:endnote>
  <w:endnote w:id="5">
    <w:p w:rsidR="008D57AD" w:rsidRPr="00804D4F" w:rsidRDefault="008D57AD" w:rsidP="00C26A5B">
      <w:pPr>
        <w:pStyle w:val="a5"/>
        <w:spacing w:before="120"/>
        <w:rPr>
          <w:sz w:val="14"/>
          <w:szCs w:val="14"/>
        </w:rPr>
      </w:pPr>
      <w:r w:rsidRPr="00C26A5B">
        <w:rPr>
          <w:rStyle w:val="a7"/>
          <w:sz w:val="14"/>
          <w:szCs w:val="14"/>
        </w:rPr>
        <w:endnoteRef/>
      </w:r>
      <w:r w:rsidRPr="00C26A5B">
        <w:rPr>
          <w:sz w:val="14"/>
          <w:szCs w:val="14"/>
        </w:rPr>
        <w:t xml:space="preserve"> </w:t>
      </w:r>
      <w:r w:rsidR="00843073">
        <w:rPr>
          <w:sz w:val="14"/>
          <w:szCs w:val="14"/>
        </w:rPr>
        <w:t>Термин «</w:t>
      </w:r>
      <w:r w:rsidRPr="00C26A5B">
        <w:rPr>
          <w:sz w:val="14"/>
          <w:szCs w:val="14"/>
        </w:rPr>
        <w:t>лицо, прямо или косвенно контролирующее клиента</w:t>
      </w:r>
      <w:r w:rsidR="00843073">
        <w:rPr>
          <w:sz w:val="14"/>
          <w:szCs w:val="14"/>
        </w:rPr>
        <w:t>» означает</w:t>
      </w:r>
      <w:r w:rsidRPr="00C26A5B">
        <w:rPr>
          <w:sz w:val="14"/>
          <w:szCs w:val="14"/>
        </w:rPr>
        <w:t xml:space="preserve"> физическое лицо, </w:t>
      </w:r>
      <w:r w:rsidR="005E7082" w:rsidRPr="00C26A5B">
        <w:rPr>
          <w:sz w:val="14"/>
          <w:szCs w:val="14"/>
        </w:rPr>
        <w:t>которое,</w:t>
      </w:r>
      <w:r w:rsidRPr="00C26A5B">
        <w:rPr>
          <w:sz w:val="14"/>
          <w:szCs w:val="1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клиента.</w:t>
      </w:r>
    </w:p>
    <w:p w:rsidR="00C624AF" w:rsidRPr="00C624AF" w:rsidRDefault="00C624AF" w:rsidP="00C26A5B">
      <w:pPr>
        <w:pStyle w:val="a5"/>
        <w:spacing w:before="120"/>
        <w:rPr>
          <w:sz w:val="14"/>
          <w:szCs w:val="14"/>
        </w:rPr>
      </w:pPr>
      <w:r w:rsidRPr="00D02B37">
        <w:rPr>
          <w:sz w:val="14"/>
          <w:szCs w:val="14"/>
          <w:vertAlign w:val="superscript"/>
        </w:rPr>
        <w:t>6</w:t>
      </w:r>
      <w:r w:rsidRPr="00D02B37">
        <w:rPr>
          <w:sz w:val="14"/>
          <w:szCs w:val="14"/>
        </w:rPr>
        <w:t xml:space="preserve"> Определение термина «организация</w:t>
      </w:r>
      <w:r w:rsidR="00D44ACB">
        <w:rPr>
          <w:sz w:val="14"/>
          <w:szCs w:val="14"/>
        </w:rPr>
        <w:t xml:space="preserve"> финансового рынка</w:t>
      </w:r>
      <w:r w:rsidRPr="00D02B37">
        <w:rPr>
          <w:sz w:val="14"/>
          <w:szCs w:val="14"/>
        </w:rPr>
        <w:t>» приведено в ст. 142.1. Налогового кодекса Российской Федерации (часть первая) от 31.07.1998 N 146-ФЗ.</w:t>
      </w:r>
    </w:p>
  </w:endnote>
  <w:endnote w:id="6">
    <w:p w:rsidR="00D82F5E" w:rsidRDefault="00D82F5E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0136"/>
      <w:docPartObj>
        <w:docPartGallery w:val="Page Numbers (Bottom of Page)"/>
        <w:docPartUnique/>
      </w:docPartObj>
    </w:sdtPr>
    <w:sdtEndPr/>
    <w:sdtContent>
      <w:p w:rsidR="00E501FC" w:rsidRDefault="00E501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37">
          <w:rPr>
            <w:noProof/>
          </w:rPr>
          <w:t>14</w:t>
        </w:r>
        <w:r>
          <w:fldChar w:fldCharType="end"/>
        </w:r>
      </w:p>
    </w:sdtContent>
  </w:sdt>
  <w:p w:rsidR="00D6563F" w:rsidRPr="00D02B37" w:rsidRDefault="00D6563F">
    <w:pPr>
      <w:pStyle w:val="a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3F" w:rsidRDefault="00D6563F">
      <w:r>
        <w:separator/>
      </w:r>
    </w:p>
  </w:footnote>
  <w:footnote w:type="continuationSeparator" w:id="0">
    <w:p w:rsidR="00D6563F" w:rsidRDefault="00D6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4C" w:rsidRPr="00B8554C" w:rsidRDefault="00B8554C" w:rsidP="00B8554C">
    <w:pPr>
      <w:jc w:val="center"/>
      <w:rPr>
        <w:b/>
        <w:i/>
        <w:color w:val="000000" w:themeColor="text1"/>
        <w:sz w:val="18"/>
        <w:szCs w:val="18"/>
      </w:rPr>
    </w:pPr>
    <w:r w:rsidRPr="00B8554C">
      <w:rPr>
        <w:b/>
        <w:i/>
        <w:color w:val="000000" w:themeColor="text1"/>
        <w:sz w:val="18"/>
        <w:szCs w:val="18"/>
      </w:rPr>
      <w:t>ПОЛОЖЕНИЕ</w:t>
    </w:r>
  </w:p>
  <w:p w:rsidR="00B8554C" w:rsidRPr="00B8554C" w:rsidRDefault="00B8554C" w:rsidP="00B8554C">
    <w:pPr>
      <w:jc w:val="center"/>
      <w:rPr>
        <w:b/>
        <w:i/>
        <w:color w:val="000000" w:themeColor="text1"/>
        <w:sz w:val="18"/>
        <w:szCs w:val="18"/>
      </w:rPr>
    </w:pPr>
    <w:r w:rsidRPr="00B8554C">
      <w:rPr>
        <w:b/>
        <w:i/>
        <w:color w:val="000000" w:themeColor="text1"/>
        <w:sz w:val="18"/>
        <w:szCs w:val="18"/>
      </w:rPr>
      <w:t>«</w:t>
    </w:r>
    <w:r w:rsidR="00804D4F" w:rsidRPr="00F121E6">
      <w:rPr>
        <w:b/>
        <w:i/>
        <w:sz w:val="18"/>
        <w:szCs w:val="18"/>
      </w:rPr>
      <w:t>О порядке выявления иностранных налогоплательщиков среди клиентов ООО «БК РЕГИОН», выгодоприобретателей и (или) лиц, прямо или косвенно их контролирующих</w:t>
    </w:r>
    <w:r w:rsidRPr="00B8554C">
      <w:rPr>
        <w:b/>
        <w:i/>
        <w:color w:val="000000" w:themeColor="text1"/>
        <w:sz w:val="18"/>
        <w:szCs w:val="18"/>
      </w:rPr>
      <w:t>»</w:t>
    </w:r>
  </w:p>
  <w:p w:rsidR="00B8554C" w:rsidRDefault="00B8554C" w:rsidP="00B8554C">
    <w:pPr>
      <w:pStyle w:val="ac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78596B"/>
    <w:multiLevelType w:val="hybridMultilevel"/>
    <w:tmpl w:val="3B58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15BA"/>
    <w:multiLevelType w:val="hybridMultilevel"/>
    <w:tmpl w:val="1C7C2732"/>
    <w:lvl w:ilvl="0" w:tplc="30243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54782E"/>
    <w:multiLevelType w:val="hybridMultilevel"/>
    <w:tmpl w:val="A87ABA72"/>
    <w:lvl w:ilvl="0" w:tplc="CD6E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D4CA4"/>
    <w:multiLevelType w:val="hybridMultilevel"/>
    <w:tmpl w:val="0D24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655F1"/>
    <w:multiLevelType w:val="hybridMultilevel"/>
    <w:tmpl w:val="834C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8F6"/>
    <w:multiLevelType w:val="hybridMultilevel"/>
    <w:tmpl w:val="CCF68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469E"/>
    <w:multiLevelType w:val="hybridMultilevel"/>
    <w:tmpl w:val="A314E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275"/>
    <w:multiLevelType w:val="hybridMultilevel"/>
    <w:tmpl w:val="4802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0406D"/>
    <w:multiLevelType w:val="hybridMultilevel"/>
    <w:tmpl w:val="DAFCB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1317"/>
    <w:multiLevelType w:val="hybridMultilevel"/>
    <w:tmpl w:val="366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A0F8D"/>
    <w:multiLevelType w:val="hybridMultilevel"/>
    <w:tmpl w:val="5E821BB2"/>
    <w:lvl w:ilvl="0" w:tplc="A0820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97924"/>
    <w:multiLevelType w:val="hybridMultilevel"/>
    <w:tmpl w:val="DC4E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59E9"/>
    <w:multiLevelType w:val="hybridMultilevel"/>
    <w:tmpl w:val="6774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D37BB"/>
    <w:multiLevelType w:val="multilevel"/>
    <w:tmpl w:val="4AE238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62151413"/>
    <w:multiLevelType w:val="multilevel"/>
    <w:tmpl w:val="8C2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D66B9"/>
    <w:multiLevelType w:val="hybridMultilevel"/>
    <w:tmpl w:val="4628FAA8"/>
    <w:lvl w:ilvl="0" w:tplc="B902114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3557777"/>
    <w:multiLevelType w:val="hybridMultilevel"/>
    <w:tmpl w:val="C27487CC"/>
    <w:lvl w:ilvl="0" w:tplc="CD6E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B2F82"/>
    <w:multiLevelType w:val="hybridMultilevel"/>
    <w:tmpl w:val="68C2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11331"/>
    <w:multiLevelType w:val="hybridMultilevel"/>
    <w:tmpl w:val="B412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560EA"/>
    <w:multiLevelType w:val="hybridMultilevel"/>
    <w:tmpl w:val="8B246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7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8"/>
  </w:num>
  <w:num w:numId="17">
    <w:abstractNumId w:val="7"/>
  </w:num>
  <w:num w:numId="18">
    <w:abstractNumId w:val="6"/>
  </w:num>
  <w:num w:numId="19">
    <w:abstractNumId w:val="1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8B"/>
    <w:rsid w:val="00001748"/>
    <w:rsid w:val="00002D3B"/>
    <w:rsid w:val="000056D8"/>
    <w:rsid w:val="000064E8"/>
    <w:rsid w:val="000257BA"/>
    <w:rsid w:val="00027F6B"/>
    <w:rsid w:val="000330E2"/>
    <w:rsid w:val="00055995"/>
    <w:rsid w:val="00061D1D"/>
    <w:rsid w:val="000909AE"/>
    <w:rsid w:val="00094347"/>
    <w:rsid w:val="000C3C8F"/>
    <w:rsid w:val="000C4E94"/>
    <w:rsid w:val="000C5FAC"/>
    <w:rsid w:val="000E3EA5"/>
    <w:rsid w:val="000E5BAD"/>
    <w:rsid w:val="000F2F44"/>
    <w:rsid w:val="000F360D"/>
    <w:rsid w:val="000F3E77"/>
    <w:rsid w:val="000F6995"/>
    <w:rsid w:val="000F7E12"/>
    <w:rsid w:val="0011549E"/>
    <w:rsid w:val="001262DA"/>
    <w:rsid w:val="00133984"/>
    <w:rsid w:val="00136B6C"/>
    <w:rsid w:val="0014290E"/>
    <w:rsid w:val="00155E2D"/>
    <w:rsid w:val="00162E55"/>
    <w:rsid w:val="0017222B"/>
    <w:rsid w:val="001773B5"/>
    <w:rsid w:val="00185B68"/>
    <w:rsid w:val="001A3482"/>
    <w:rsid w:val="001B52C9"/>
    <w:rsid w:val="002042AC"/>
    <w:rsid w:val="00206200"/>
    <w:rsid w:val="00210AC2"/>
    <w:rsid w:val="002111E5"/>
    <w:rsid w:val="002113E4"/>
    <w:rsid w:val="00214E37"/>
    <w:rsid w:val="00226344"/>
    <w:rsid w:val="002277C8"/>
    <w:rsid w:val="0023486E"/>
    <w:rsid w:val="00242578"/>
    <w:rsid w:val="0024517D"/>
    <w:rsid w:val="00251DAB"/>
    <w:rsid w:val="00257D00"/>
    <w:rsid w:val="00264AE8"/>
    <w:rsid w:val="00265846"/>
    <w:rsid w:val="00275850"/>
    <w:rsid w:val="002829E3"/>
    <w:rsid w:val="0028428B"/>
    <w:rsid w:val="002B458D"/>
    <w:rsid w:val="002B5772"/>
    <w:rsid w:val="002C23A4"/>
    <w:rsid w:val="002E7FF6"/>
    <w:rsid w:val="002F1C7C"/>
    <w:rsid w:val="002F5668"/>
    <w:rsid w:val="003133DB"/>
    <w:rsid w:val="0031634D"/>
    <w:rsid w:val="00323499"/>
    <w:rsid w:val="00326A4F"/>
    <w:rsid w:val="0032745F"/>
    <w:rsid w:val="003347F3"/>
    <w:rsid w:val="00342805"/>
    <w:rsid w:val="00345564"/>
    <w:rsid w:val="00364FB3"/>
    <w:rsid w:val="003F1C89"/>
    <w:rsid w:val="00411C93"/>
    <w:rsid w:val="00421758"/>
    <w:rsid w:val="0043276C"/>
    <w:rsid w:val="004358B1"/>
    <w:rsid w:val="00440491"/>
    <w:rsid w:val="00444A62"/>
    <w:rsid w:val="00457660"/>
    <w:rsid w:val="00465090"/>
    <w:rsid w:val="00465181"/>
    <w:rsid w:val="00467858"/>
    <w:rsid w:val="004700C9"/>
    <w:rsid w:val="00475A47"/>
    <w:rsid w:val="004A141D"/>
    <w:rsid w:val="004A2961"/>
    <w:rsid w:val="004A4679"/>
    <w:rsid w:val="004B2FC5"/>
    <w:rsid w:val="004D12A9"/>
    <w:rsid w:val="004F55F9"/>
    <w:rsid w:val="005044A5"/>
    <w:rsid w:val="00521792"/>
    <w:rsid w:val="00537F88"/>
    <w:rsid w:val="005476B3"/>
    <w:rsid w:val="0055243F"/>
    <w:rsid w:val="00557C5F"/>
    <w:rsid w:val="00567A5C"/>
    <w:rsid w:val="00583DE1"/>
    <w:rsid w:val="0058531F"/>
    <w:rsid w:val="005A123C"/>
    <w:rsid w:val="005A7AA7"/>
    <w:rsid w:val="005B097F"/>
    <w:rsid w:val="005B29A3"/>
    <w:rsid w:val="005B4817"/>
    <w:rsid w:val="005C498B"/>
    <w:rsid w:val="005C5378"/>
    <w:rsid w:val="005D21AA"/>
    <w:rsid w:val="005E0C40"/>
    <w:rsid w:val="005E7082"/>
    <w:rsid w:val="00616B8E"/>
    <w:rsid w:val="00633ECB"/>
    <w:rsid w:val="00645ED9"/>
    <w:rsid w:val="00647A56"/>
    <w:rsid w:val="0065151C"/>
    <w:rsid w:val="006572ED"/>
    <w:rsid w:val="00677A9E"/>
    <w:rsid w:val="00683199"/>
    <w:rsid w:val="00696FD1"/>
    <w:rsid w:val="006A3499"/>
    <w:rsid w:val="006B03F2"/>
    <w:rsid w:val="006B4DDD"/>
    <w:rsid w:val="006C5709"/>
    <w:rsid w:val="006E1926"/>
    <w:rsid w:val="006E49B7"/>
    <w:rsid w:val="006E57F9"/>
    <w:rsid w:val="006F1BCB"/>
    <w:rsid w:val="006F28E6"/>
    <w:rsid w:val="006F78F9"/>
    <w:rsid w:val="00700D81"/>
    <w:rsid w:val="007274AE"/>
    <w:rsid w:val="007413CF"/>
    <w:rsid w:val="007771EE"/>
    <w:rsid w:val="00787143"/>
    <w:rsid w:val="007951A4"/>
    <w:rsid w:val="007A0851"/>
    <w:rsid w:val="007A432F"/>
    <w:rsid w:val="007A5DAB"/>
    <w:rsid w:val="007B5A12"/>
    <w:rsid w:val="007C07E4"/>
    <w:rsid w:val="007D5407"/>
    <w:rsid w:val="007D5549"/>
    <w:rsid w:val="007E3E20"/>
    <w:rsid w:val="007E4437"/>
    <w:rsid w:val="007F16F0"/>
    <w:rsid w:val="00800DA4"/>
    <w:rsid w:val="00804D4F"/>
    <w:rsid w:val="00811AF6"/>
    <w:rsid w:val="008228F5"/>
    <w:rsid w:val="00826289"/>
    <w:rsid w:val="0083292E"/>
    <w:rsid w:val="00833387"/>
    <w:rsid w:val="00843073"/>
    <w:rsid w:val="008438B2"/>
    <w:rsid w:val="00844AC8"/>
    <w:rsid w:val="00851325"/>
    <w:rsid w:val="00851FB9"/>
    <w:rsid w:val="00855D66"/>
    <w:rsid w:val="00863292"/>
    <w:rsid w:val="008A6AC7"/>
    <w:rsid w:val="008B0FD0"/>
    <w:rsid w:val="008B2AD4"/>
    <w:rsid w:val="008D3709"/>
    <w:rsid w:val="008D57AD"/>
    <w:rsid w:val="008D5BBC"/>
    <w:rsid w:val="008D7083"/>
    <w:rsid w:val="008E0860"/>
    <w:rsid w:val="008F3A91"/>
    <w:rsid w:val="008F5556"/>
    <w:rsid w:val="008F72B3"/>
    <w:rsid w:val="009034C8"/>
    <w:rsid w:val="009058DE"/>
    <w:rsid w:val="00914FA1"/>
    <w:rsid w:val="009158CC"/>
    <w:rsid w:val="00920111"/>
    <w:rsid w:val="00920B74"/>
    <w:rsid w:val="009228BE"/>
    <w:rsid w:val="0092354F"/>
    <w:rsid w:val="00927D5C"/>
    <w:rsid w:val="0093102E"/>
    <w:rsid w:val="009315BB"/>
    <w:rsid w:val="00934DC6"/>
    <w:rsid w:val="009417D9"/>
    <w:rsid w:val="00953689"/>
    <w:rsid w:val="0095392E"/>
    <w:rsid w:val="00953ACD"/>
    <w:rsid w:val="00973E99"/>
    <w:rsid w:val="0097482D"/>
    <w:rsid w:val="009A41A2"/>
    <w:rsid w:val="009A5441"/>
    <w:rsid w:val="009A66D0"/>
    <w:rsid w:val="009B3D6B"/>
    <w:rsid w:val="009C3974"/>
    <w:rsid w:val="009D75AE"/>
    <w:rsid w:val="009F0318"/>
    <w:rsid w:val="00A044AD"/>
    <w:rsid w:val="00A13537"/>
    <w:rsid w:val="00A230E2"/>
    <w:rsid w:val="00A262CD"/>
    <w:rsid w:val="00A30A63"/>
    <w:rsid w:val="00A32169"/>
    <w:rsid w:val="00A372B5"/>
    <w:rsid w:val="00A4455F"/>
    <w:rsid w:val="00A45CA3"/>
    <w:rsid w:val="00A60BC6"/>
    <w:rsid w:val="00A676AB"/>
    <w:rsid w:val="00A73F99"/>
    <w:rsid w:val="00A74553"/>
    <w:rsid w:val="00A82265"/>
    <w:rsid w:val="00A8359D"/>
    <w:rsid w:val="00A950B5"/>
    <w:rsid w:val="00AA1F76"/>
    <w:rsid w:val="00AC1411"/>
    <w:rsid w:val="00AD3457"/>
    <w:rsid w:val="00AE1CAB"/>
    <w:rsid w:val="00AE2CF3"/>
    <w:rsid w:val="00AF0BAE"/>
    <w:rsid w:val="00B32262"/>
    <w:rsid w:val="00B44D55"/>
    <w:rsid w:val="00B51BBC"/>
    <w:rsid w:val="00B52F7D"/>
    <w:rsid w:val="00B64B82"/>
    <w:rsid w:val="00B7798D"/>
    <w:rsid w:val="00B8554C"/>
    <w:rsid w:val="00B92A00"/>
    <w:rsid w:val="00BA2549"/>
    <w:rsid w:val="00BA506C"/>
    <w:rsid w:val="00BB12EA"/>
    <w:rsid w:val="00BC5503"/>
    <w:rsid w:val="00BC60D4"/>
    <w:rsid w:val="00BD0A66"/>
    <w:rsid w:val="00BD6389"/>
    <w:rsid w:val="00BD7A96"/>
    <w:rsid w:val="00BE1064"/>
    <w:rsid w:val="00C04606"/>
    <w:rsid w:val="00C26A5B"/>
    <w:rsid w:val="00C2701A"/>
    <w:rsid w:val="00C32006"/>
    <w:rsid w:val="00C430E5"/>
    <w:rsid w:val="00C469C4"/>
    <w:rsid w:val="00C624AF"/>
    <w:rsid w:val="00C84899"/>
    <w:rsid w:val="00C84D01"/>
    <w:rsid w:val="00C94CEE"/>
    <w:rsid w:val="00CC2D2E"/>
    <w:rsid w:val="00CC6FB4"/>
    <w:rsid w:val="00CD3E02"/>
    <w:rsid w:val="00CD4C7B"/>
    <w:rsid w:val="00CE0186"/>
    <w:rsid w:val="00D02B37"/>
    <w:rsid w:val="00D0580A"/>
    <w:rsid w:val="00D26A2B"/>
    <w:rsid w:val="00D26BC8"/>
    <w:rsid w:val="00D302E5"/>
    <w:rsid w:val="00D40657"/>
    <w:rsid w:val="00D44774"/>
    <w:rsid w:val="00D44ACB"/>
    <w:rsid w:val="00D51918"/>
    <w:rsid w:val="00D56935"/>
    <w:rsid w:val="00D62FC8"/>
    <w:rsid w:val="00D6563F"/>
    <w:rsid w:val="00D71C5F"/>
    <w:rsid w:val="00D74E29"/>
    <w:rsid w:val="00D77486"/>
    <w:rsid w:val="00D82F5E"/>
    <w:rsid w:val="00D878D9"/>
    <w:rsid w:val="00D93CD1"/>
    <w:rsid w:val="00DB7F3D"/>
    <w:rsid w:val="00DC1A80"/>
    <w:rsid w:val="00DC2357"/>
    <w:rsid w:val="00DC6692"/>
    <w:rsid w:val="00DD1B1C"/>
    <w:rsid w:val="00DD48F7"/>
    <w:rsid w:val="00E01880"/>
    <w:rsid w:val="00E21E19"/>
    <w:rsid w:val="00E2351D"/>
    <w:rsid w:val="00E259F7"/>
    <w:rsid w:val="00E501FC"/>
    <w:rsid w:val="00E67A69"/>
    <w:rsid w:val="00E74D34"/>
    <w:rsid w:val="00E7532F"/>
    <w:rsid w:val="00E946C0"/>
    <w:rsid w:val="00E95228"/>
    <w:rsid w:val="00E968D9"/>
    <w:rsid w:val="00EB47AE"/>
    <w:rsid w:val="00F119A6"/>
    <w:rsid w:val="00F11ABA"/>
    <w:rsid w:val="00F16E11"/>
    <w:rsid w:val="00F1780C"/>
    <w:rsid w:val="00F23333"/>
    <w:rsid w:val="00F25122"/>
    <w:rsid w:val="00F33665"/>
    <w:rsid w:val="00F35819"/>
    <w:rsid w:val="00F43AA4"/>
    <w:rsid w:val="00F475EF"/>
    <w:rsid w:val="00F54CCB"/>
    <w:rsid w:val="00F56B37"/>
    <w:rsid w:val="00F713B8"/>
    <w:rsid w:val="00F753A4"/>
    <w:rsid w:val="00FA31FC"/>
    <w:rsid w:val="00FD3E9C"/>
    <w:rsid w:val="00FE1260"/>
    <w:rsid w:val="00FE5E2C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28428B"/>
    <w:rPr>
      <w:sz w:val="20"/>
      <w:szCs w:val="20"/>
    </w:rPr>
  </w:style>
  <w:style w:type="paragraph" w:styleId="a5">
    <w:name w:val="endnote text"/>
    <w:basedOn w:val="a"/>
    <w:link w:val="a6"/>
    <w:rsid w:val="0028428B"/>
    <w:rPr>
      <w:sz w:val="20"/>
      <w:szCs w:val="20"/>
    </w:rPr>
  </w:style>
  <w:style w:type="character" w:styleId="a7">
    <w:name w:val="endnote reference"/>
    <w:basedOn w:val="a0"/>
    <w:semiHidden/>
    <w:rsid w:val="0028428B"/>
    <w:rPr>
      <w:vertAlign w:val="superscript"/>
    </w:rPr>
  </w:style>
  <w:style w:type="paragraph" w:styleId="a8">
    <w:name w:val="Balloon Text"/>
    <w:basedOn w:val="a"/>
    <w:link w:val="a9"/>
    <w:rsid w:val="00BD7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7A9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3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ACD"/>
  </w:style>
  <w:style w:type="character" w:customStyle="1" w:styleId="a4">
    <w:name w:val="Текст сноски Знак"/>
    <w:basedOn w:val="a0"/>
    <w:link w:val="a3"/>
    <w:uiPriority w:val="99"/>
    <w:rsid w:val="00934DC6"/>
  </w:style>
  <w:style w:type="character" w:styleId="ab">
    <w:name w:val="footnote reference"/>
    <w:uiPriority w:val="99"/>
    <w:rsid w:val="00934DC6"/>
    <w:rPr>
      <w:vertAlign w:val="superscript"/>
    </w:rPr>
  </w:style>
  <w:style w:type="paragraph" w:styleId="ac">
    <w:name w:val="header"/>
    <w:basedOn w:val="a"/>
    <w:link w:val="ad"/>
    <w:uiPriority w:val="99"/>
    <w:rsid w:val="007A08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0851"/>
    <w:rPr>
      <w:sz w:val="24"/>
      <w:szCs w:val="24"/>
    </w:rPr>
  </w:style>
  <w:style w:type="paragraph" w:styleId="ae">
    <w:name w:val="footer"/>
    <w:basedOn w:val="a"/>
    <w:link w:val="af"/>
    <w:uiPriority w:val="99"/>
    <w:rsid w:val="007A08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0851"/>
    <w:rPr>
      <w:sz w:val="24"/>
      <w:szCs w:val="24"/>
    </w:rPr>
  </w:style>
  <w:style w:type="character" w:styleId="af0">
    <w:name w:val="annotation reference"/>
    <w:basedOn w:val="a0"/>
    <w:rsid w:val="007413CF"/>
    <w:rPr>
      <w:sz w:val="16"/>
      <w:szCs w:val="16"/>
    </w:rPr>
  </w:style>
  <w:style w:type="paragraph" w:styleId="af1">
    <w:name w:val="annotation text"/>
    <w:basedOn w:val="a"/>
    <w:link w:val="af2"/>
    <w:rsid w:val="007413C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413CF"/>
  </w:style>
  <w:style w:type="paragraph" w:styleId="af3">
    <w:name w:val="List Paragraph"/>
    <w:basedOn w:val="a"/>
    <w:link w:val="af4"/>
    <w:uiPriority w:val="34"/>
    <w:qFormat/>
    <w:rsid w:val="00242578"/>
    <w:pPr>
      <w:ind w:left="720"/>
      <w:contextualSpacing/>
    </w:pPr>
  </w:style>
  <w:style w:type="paragraph" w:styleId="af5">
    <w:name w:val="annotation subject"/>
    <w:basedOn w:val="af1"/>
    <w:next w:val="af1"/>
    <w:link w:val="af6"/>
    <w:rsid w:val="00AE1CAB"/>
    <w:rPr>
      <w:b/>
      <w:bCs/>
    </w:rPr>
  </w:style>
  <w:style w:type="character" w:customStyle="1" w:styleId="af6">
    <w:name w:val="Тема примечания Знак"/>
    <w:basedOn w:val="af2"/>
    <w:link w:val="af5"/>
    <w:rsid w:val="00AE1CAB"/>
    <w:rPr>
      <w:b/>
      <w:bCs/>
    </w:rPr>
  </w:style>
  <w:style w:type="character" w:styleId="af7">
    <w:name w:val="FollowedHyperlink"/>
    <w:basedOn w:val="a0"/>
    <w:rsid w:val="003F1C89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9536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0"/>
    <w:link w:val="af3"/>
    <w:uiPriority w:val="34"/>
    <w:rsid w:val="00953689"/>
    <w:rPr>
      <w:sz w:val="24"/>
      <w:szCs w:val="24"/>
    </w:rPr>
  </w:style>
  <w:style w:type="character" w:customStyle="1" w:styleId="a6">
    <w:name w:val="Текст концевой сноски Знак"/>
    <w:basedOn w:val="a0"/>
    <w:link w:val="a5"/>
    <w:rsid w:val="00C6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28428B"/>
    <w:rPr>
      <w:sz w:val="20"/>
      <w:szCs w:val="20"/>
    </w:rPr>
  </w:style>
  <w:style w:type="paragraph" w:styleId="a5">
    <w:name w:val="endnote text"/>
    <w:basedOn w:val="a"/>
    <w:link w:val="a6"/>
    <w:rsid w:val="0028428B"/>
    <w:rPr>
      <w:sz w:val="20"/>
      <w:szCs w:val="20"/>
    </w:rPr>
  </w:style>
  <w:style w:type="character" w:styleId="a7">
    <w:name w:val="endnote reference"/>
    <w:basedOn w:val="a0"/>
    <w:semiHidden/>
    <w:rsid w:val="0028428B"/>
    <w:rPr>
      <w:vertAlign w:val="superscript"/>
    </w:rPr>
  </w:style>
  <w:style w:type="paragraph" w:styleId="a8">
    <w:name w:val="Balloon Text"/>
    <w:basedOn w:val="a"/>
    <w:link w:val="a9"/>
    <w:rsid w:val="00BD7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7A9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3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ACD"/>
  </w:style>
  <w:style w:type="character" w:customStyle="1" w:styleId="a4">
    <w:name w:val="Текст сноски Знак"/>
    <w:basedOn w:val="a0"/>
    <w:link w:val="a3"/>
    <w:uiPriority w:val="99"/>
    <w:rsid w:val="00934DC6"/>
  </w:style>
  <w:style w:type="character" w:styleId="ab">
    <w:name w:val="footnote reference"/>
    <w:uiPriority w:val="99"/>
    <w:rsid w:val="00934DC6"/>
    <w:rPr>
      <w:vertAlign w:val="superscript"/>
    </w:rPr>
  </w:style>
  <w:style w:type="paragraph" w:styleId="ac">
    <w:name w:val="header"/>
    <w:basedOn w:val="a"/>
    <w:link w:val="ad"/>
    <w:uiPriority w:val="99"/>
    <w:rsid w:val="007A08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0851"/>
    <w:rPr>
      <w:sz w:val="24"/>
      <w:szCs w:val="24"/>
    </w:rPr>
  </w:style>
  <w:style w:type="paragraph" w:styleId="ae">
    <w:name w:val="footer"/>
    <w:basedOn w:val="a"/>
    <w:link w:val="af"/>
    <w:uiPriority w:val="99"/>
    <w:rsid w:val="007A08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0851"/>
    <w:rPr>
      <w:sz w:val="24"/>
      <w:szCs w:val="24"/>
    </w:rPr>
  </w:style>
  <w:style w:type="character" w:styleId="af0">
    <w:name w:val="annotation reference"/>
    <w:basedOn w:val="a0"/>
    <w:rsid w:val="007413CF"/>
    <w:rPr>
      <w:sz w:val="16"/>
      <w:szCs w:val="16"/>
    </w:rPr>
  </w:style>
  <w:style w:type="paragraph" w:styleId="af1">
    <w:name w:val="annotation text"/>
    <w:basedOn w:val="a"/>
    <w:link w:val="af2"/>
    <w:rsid w:val="007413C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413CF"/>
  </w:style>
  <w:style w:type="paragraph" w:styleId="af3">
    <w:name w:val="List Paragraph"/>
    <w:basedOn w:val="a"/>
    <w:link w:val="af4"/>
    <w:uiPriority w:val="34"/>
    <w:qFormat/>
    <w:rsid w:val="00242578"/>
    <w:pPr>
      <w:ind w:left="720"/>
      <w:contextualSpacing/>
    </w:pPr>
  </w:style>
  <w:style w:type="paragraph" w:styleId="af5">
    <w:name w:val="annotation subject"/>
    <w:basedOn w:val="af1"/>
    <w:next w:val="af1"/>
    <w:link w:val="af6"/>
    <w:rsid w:val="00AE1CAB"/>
    <w:rPr>
      <w:b/>
      <w:bCs/>
    </w:rPr>
  </w:style>
  <w:style w:type="character" w:customStyle="1" w:styleId="af6">
    <w:name w:val="Тема примечания Знак"/>
    <w:basedOn w:val="af2"/>
    <w:link w:val="af5"/>
    <w:rsid w:val="00AE1CAB"/>
    <w:rPr>
      <w:b/>
      <w:bCs/>
    </w:rPr>
  </w:style>
  <w:style w:type="character" w:styleId="af7">
    <w:name w:val="FollowedHyperlink"/>
    <w:basedOn w:val="a0"/>
    <w:rsid w:val="003F1C89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9536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0"/>
    <w:link w:val="af3"/>
    <w:uiPriority w:val="34"/>
    <w:rsid w:val="00953689"/>
    <w:rPr>
      <w:sz w:val="24"/>
      <w:szCs w:val="24"/>
    </w:rPr>
  </w:style>
  <w:style w:type="character" w:customStyle="1" w:styleId="a6">
    <w:name w:val="Текст концевой сноски Знак"/>
    <w:basedOn w:val="a0"/>
    <w:link w:val="a5"/>
    <w:rsid w:val="00C6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-bk.ru/raskrytie-informatsii/brokerskaya-kompaniya-region/finopwithforeig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96DF-8495-4655-AB5B-DAE192DA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772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Federal Deposit Bank Ltd.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Oks</dc:creator>
  <cp:lastModifiedBy>Бобкова Антонина Сергеевна</cp:lastModifiedBy>
  <cp:revision>3</cp:revision>
  <cp:lastPrinted>2019-06-07T09:45:00Z</cp:lastPrinted>
  <dcterms:created xsi:type="dcterms:W3CDTF">2019-11-25T12:18:00Z</dcterms:created>
  <dcterms:modified xsi:type="dcterms:W3CDTF">2019-11-27T12:22:00Z</dcterms:modified>
</cp:coreProperties>
</file>