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1A" w:rsidRPr="00C2511A" w:rsidRDefault="00C2511A" w:rsidP="00C2511A">
      <w:pPr>
        <w:pStyle w:val="a"/>
        <w:numPr>
          <w:ilvl w:val="0"/>
          <w:numId w:val="0"/>
        </w:numPr>
        <w:spacing w:after="0"/>
        <w:ind w:left="4962"/>
        <w:contextualSpacing/>
        <w:rPr>
          <w:rFonts w:eastAsia="Times New Roman" w:cs="Times New Roman"/>
          <w:color w:val="auto"/>
          <w:sz w:val="20"/>
          <w:szCs w:val="20"/>
        </w:rPr>
      </w:pPr>
      <w:r w:rsidRPr="00C2511A">
        <w:rPr>
          <w:rFonts w:eastAsia="Times New Roman" w:cs="Times New Roman"/>
          <w:color w:val="auto"/>
          <w:sz w:val="20"/>
          <w:szCs w:val="20"/>
        </w:rPr>
        <w:t>Приложение №2 к Порядку участия клиентов ООО «БК РЕГИОН» в торгах в целях совершения сделок (операций) с иностранными ценными бумагами, которые принадлежат резидентам РФ и учитываются на счетах, открытых центральному депозитарию</w:t>
      </w:r>
    </w:p>
    <w:p w:rsidR="00C2511A" w:rsidRPr="00C2511A" w:rsidRDefault="00C2511A" w:rsidP="004B7EC6">
      <w:pPr>
        <w:pStyle w:val="a"/>
        <w:numPr>
          <w:ilvl w:val="0"/>
          <w:numId w:val="0"/>
        </w:numPr>
        <w:spacing w:line="276" w:lineRule="auto"/>
        <w:contextualSpacing/>
        <w:jc w:val="center"/>
        <w:rPr>
          <w:rFonts w:eastAsia="Times New Roman" w:cs="Times New Roman"/>
          <w:color w:val="auto"/>
          <w:szCs w:val="24"/>
        </w:rPr>
      </w:pPr>
    </w:p>
    <w:p w:rsidR="004B7EC6" w:rsidRPr="004456AC" w:rsidRDefault="004B7EC6" w:rsidP="004B7EC6">
      <w:pPr>
        <w:pStyle w:val="a"/>
        <w:numPr>
          <w:ilvl w:val="0"/>
          <w:numId w:val="0"/>
        </w:numPr>
        <w:spacing w:line="276" w:lineRule="auto"/>
        <w:contextualSpacing/>
        <w:jc w:val="center"/>
        <w:rPr>
          <w:rFonts w:eastAsia="Times New Roman" w:cs="Times New Roman"/>
          <w:color w:val="auto"/>
          <w:szCs w:val="24"/>
        </w:rPr>
      </w:pPr>
      <w:r w:rsidRPr="004456AC">
        <w:rPr>
          <w:rFonts w:eastAsia="Times New Roman" w:cs="Times New Roman"/>
          <w:color w:val="auto"/>
          <w:szCs w:val="24"/>
        </w:rPr>
        <w:t xml:space="preserve">Форма </w:t>
      </w:r>
      <w:r>
        <w:rPr>
          <w:rFonts w:eastAsia="Times New Roman" w:cs="Times New Roman"/>
          <w:color w:val="auto"/>
          <w:szCs w:val="24"/>
        </w:rPr>
        <w:t>документа</w:t>
      </w:r>
    </w:p>
    <w:p w:rsidR="004B7EC6" w:rsidRPr="00682AA7" w:rsidRDefault="004B7EC6" w:rsidP="004B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2AA7">
        <w:rPr>
          <w:rFonts w:ascii="Times New Roman" w:eastAsia="Times New Roman" w:hAnsi="Times New Roman" w:cs="Times New Roman"/>
          <w:b/>
          <w:lang w:eastAsia="ru-RU"/>
        </w:rPr>
        <w:t xml:space="preserve">Согласие на обработку персональных данных 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EC6" w:rsidRPr="00682AA7" w:rsidRDefault="004B7EC6" w:rsidP="004B7EC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_____________________________________________________________________________, проживающий(</w:t>
      </w:r>
      <w:proofErr w:type="spellStart"/>
      <w:r w:rsidRPr="00682AA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682AA7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___________________________________________________________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мою личность: _______________________________________________ 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серии __________ № _______________________ выдан _____________________________________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дата выдачи: «____» ______________ ________ г., [</w:t>
      </w:r>
      <w:r w:rsidRPr="00682AA7">
        <w:rPr>
          <w:rFonts w:ascii="Times New Roman" w:hAnsi="Times New Roman" w:cs="Times New Roman"/>
          <w:bCs/>
        </w:rPr>
        <w:t xml:space="preserve">в лице представителя ______________________ </w:t>
      </w:r>
      <w:r>
        <w:rPr>
          <w:rFonts w:ascii="Times New Roman" w:hAnsi="Times New Roman" w:cs="Times New Roman"/>
          <w:bCs/>
        </w:rPr>
        <w:t>____________</w:t>
      </w:r>
      <w:r w:rsidRPr="00682AA7">
        <w:rPr>
          <w:rFonts w:ascii="Times New Roman" w:hAnsi="Times New Roman" w:cs="Times New Roman"/>
          <w:bCs/>
        </w:rPr>
        <w:t>_____________________________________</w:t>
      </w:r>
      <w:r>
        <w:rPr>
          <w:rFonts w:ascii="Times New Roman" w:hAnsi="Times New Roman" w:cs="Times New Roman"/>
          <w:bCs/>
        </w:rPr>
        <w:t xml:space="preserve"> </w:t>
      </w:r>
      <w:r w:rsidRPr="00682AA7">
        <w:rPr>
          <w:rFonts w:ascii="Times New Roman" w:hAnsi="Times New Roman" w:cs="Times New Roman"/>
          <w:bCs/>
        </w:rPr>
        <w:t xml:space="preserve"> </w:t>
      </w:r>
      <w:r w:rsidRPr="00682AA7">
        <w:rPr>
          <w:rFonts w:ascii="Times New Roman" w:eastAsia="Times New Roman" w:hAnsi="Times New Roman" w:cs="Times New Roman"/>
          <w:lang w:eastAsia="ru-RU"/>
        </w:rPr>
        <w:t>проживающего (ей) по адресу: 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682A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682A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______________________________________________________________________,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документ, удостоверяющий личность представителя: _______________________________________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серии __________ № _______________________ выдан _____________________________________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B7EC6" w:rsidRPr="00682AA7" w:rsidRDefault="004B7EC6" w:rsidP="004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2AA7">
        <w:rPr>
          <w:rFonts w:ascii="Times New Roman" w:eastAsia="Times New Roman" w:hAnsi="Times New Roman" w:cs="Times New Roman"/>
          <w:lang w:eastAsia="ru-RU"/>
        </w:rPr>
        <w:t>дата выдачи: «____» ______________ ________ г.</w:t>
      </w:r>
      <w:r w:rsidRPr="00682AA7">
        <w:rPr>
          <w:rFonts w:ascii="Times New Roman" w:hAnsi="Times New Roman" w:cs="Times New Roman"/>
          <w:bCs/>
        </w:rPr>
        <w:t>]</w:t>
      </w:r>
    </w:p>
    <w:p w:rsidR="004B7EC6" w:rsidRPr="00682AA7" w:rsidRDefault="004B7EC6" w:rsidP="004B7E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в соответствии с требованиями Федерального зако</w:t>
      </w:r>
      <w:bookmarkStart w:id="0" w:name="_GoBack"/>
      <w:bookmarkEnd w:id="0"/>
      <w:r w:rsidRPr="00682AA7">
        <w:rPr>
          <w:rFonts w:ascii="Times New Roman" w:eastAsia="Times New Roman" w:hAnsi="Times New Roman" w:cs="Times New Roman"/>
          <w:lang w:eastAsia="ru-RU"/>
        </w:rPr>
        <w:t>на от 27.07.2006 № 152-ФЗ «О персональных данных» даю конкретное, предметное, информированное, сознательное и однозначное согласие Обществу с ограниченной ответственностью «Брокерская компания «РЕГИОН» (ИНН:</w:t>
      </w:r>
      <w:r w:rsidRPr="00682AA7">
        <w:rPr>
          <w:rFonts w:ascii="Times New Roman" w:hAnsi="Times New Roman" w:cs="Times New Roman"/>
        </w:rPr>
        <w:t xml:space="preserve"> </w:t>
      </w:r>
      <w:r w:rsidRPr="00682AA7">
        <w:rPr>
          <w:rFonts w:ascii="Times New Roman" w:eastAsia="Times New Roman" w:hAnsi="Times New Roman" w:cs="Times New Roman"/>
          <w:lang w:eastAsia="ru-RU"/>
        </w:rPr>
        <w:t>7708207809, адрес: 123112, г. Москва, 1-й Красногвардейский проезд, д. 22, стр.1) (далее – Оператор), на обработку</w:t>
      </w:r>
      <w:r w:rsidRPr="00682AA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682AA7">
        <w:rPr>
          <w:rFonts w:ascii="Times New Roman" w:eastAsia="Times New Roman" w:hAnsi="Times New Roman" w:cs="Times New Roman"/>
          <w:lang w:eastAsia="ru-RU"/>
        </w:rPr>
        <w:t xml:space="preserve"> следующих моих персональных данных:</w:t>
      </w:r>
    </w:p>
    <w:p w:rsidR="004B7EC6" w:rsidRPr="00682AA7" w:rsidRDefault="004B7EC6" w:rsidP="004B7E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фамилия, имя, отчество (при наличии); дата рождения; место рождения; тип документа, удостоверяющего личность; данные документа, удостоверяющего личность, включая серию и номер, дату выдачи, орган, его выдавший, код подразделения (при наличии); сведения о гражданстве; идентификационный номер налогоплательщика (ИНН);</w:t>
      </w:r>
      <w:r w:rsidRPr="00682AA7">
        <w:t xml:space="preserve"> </w:t>
      </w:r>
      <w:r w:rsidRPr="00682AA7">
        <w:rPr>
          <w:rFonts w:ascii="Times New Roman" w:eastAsia="Times New Roman" w:hAnsi="Times New Roman" w:cs="Times New Roman"/>
          <w:lang w:eastAsia="ru-RU"/>
        </w:rPr>
        <w:t>идентификатор счета депо в депозитарии Оператора</w:t>
      </w:r>
    </w:p>
    <w:p w:rsidR="004B7EC6" w:rsidRPr="00682AA7" w:rsidRDefault="004B7EC6" w:rsidP="004B7E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в целях совершения сделок (операций) с принадлежащими мне иностранными ценными бумагами в соответствии с Указом Президента Российской Федерации от 8 ноября 2023 г. № 844 «О дополнительных временных мерах экономического характера, связанных с обращением иностранных ценных бумаг».</w:t>
      </w:r>
    </w:p>
    <w:p w:rsidR="004B7EC6" w:rsidRPr="00682AA7" w:rsidRDefault="004B7EC6" w:rsidP="004B7E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Я предупрежден(а), что обработка персональных данных, которая может включать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27.07.2006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Также даю согласие Оператору на предоставление моих персональных данных, перечень которых содержится в настоящем согласии, в целях, указанных в настоящем согласии, следующим третьим лицам:</w:t>
      </w: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 xml:space="preserve">- Организатору торгов Обществу с ограниченной ответственностью «Инвестиционная палата» (ОГРН 1023601563468, адрес: 394018, г. Воронеж, </w:t>
      </w:r>
      <w:proofErr w:type="spellStart"/>
      <w:r w:rsidRPr="00682AA7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682AA7">
        <w:rPr>
          <w:rFonts w:ascii="Times New Roman" w:eastAsia="Times New Roman" w:hAnsi="Times New Roman" w:cs="Times New Roman"/>
          <w:lang w:eastAsia="ru-RU"/>
        </w:rPr>
        <w:t xml:space="preserve"> Кирова, д. 11/1);</w:t>
      </w: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lastRenderedPageBreak/>
        <w:t>- обществу с ограниченной ответственностью «</w:t>
      </w:r>
      <w:proofErr w:type="spellStart"/>
      <w:r w:rsidRPr="00682AA7">
        <w:rPr>
          <w:rFonts w:ascii="Times New Roman" w:eastAsia="Times New Roman" w:hAnsi="Times New Roman" w:cs="Times New Roman"/>
          <w:lang w:eastAsia="ru-RU"/>
        </w:rPr>
        <w:t>Кэпт</w:t>
      </w:r>
      <w:proofErr w:type="spellEnd"/>
      <w:r w:rsidRPr="00682AA7">
        <w:rPr>
          <w:rFonts w:ascii="Times New Roman" w:eastAsia="Times New Roman" w:hAnsi="Times New Roman" w:cs="Times New Roman"/>
          <w:lang w:eastAsia="ru-RU"/>
        </w:rPr>
        <w:t xml:space="preserve"> налоги и консультирование» (ОГРН: 1157746009255, ИНН: 7703041155, зарегистрированному по адресу: Российская Федерация, 123112, город Москва, Пресненская набережная, дом 10, </w:t>
      </w:r>
      <w:proofErr w:type="spellStart"/>
      <w:r w:rsidRPr="00682AA7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682AA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82AA7">
        <w:rPr>
          <w:rFonts w:ascii="Times New Roman" w:eastAsia="Times New Roman" w:hAnsi="Times New Roman" w:cs="Times New Roman"/>
          <w:lang w:eastAsia="ru-RU"/>
        </w:rPr>
        <w:t>пом</w:t>
      </w:r>
      <w:proofErr w:type="spellEnd"/>
      <w:r w:rsidRPr="00682AA7">
        <w:rPr>
          <w:rFonts w:ascii="Times New Roman" w:eastAsia="Times New Roman" w:hAnsi="Times New Roman" w:cs="Times New Roman"/>
          <w:lang w:eastAsia="ru-RU"/>
        </w:rPr>
        <w:t>, ком 31, I, 13).</w:t>
      </w: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 xml:space="preserve">Срок действия настоящего согласия на обработку персональных данных – 5 (пять) лет со дня подписания мною настоящего согласия. </w:t>
      </w:r>
    </w:p>
    <w:p w:rsidR="004B7EC6" w:rsidRPr="00682AA7" w:rsidRDefault="004B7EC6" w:rsidP="004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2AA7">
        <w:rPr>
          <w:rFonts w:ascii="Times New Roman" w:eastAsia="Times New Roman" w:hAnsi="Times New Roman" w:cs="Times New Roman"/>
          <w:lang w:eastAsia="ru-RU"/>
        </w:rPr>
        <w:t>Мне известно, что настоящее согласие может быть досрочно отозвано мною путем подачи письменного заявления в адрес Оператора одним из следующих доступных способов: по почте заказным письмом, службой доставки корреспонденции (курьером), лично мною или моим представителем в офис Оператора. Я предупрежден(а), что в случае отзыва настоящего согласия на обработку персональных данных, Оператор вправе продолжить обработку персональных данных без моего согласия при наличии оснований, указанных в пп.2-11 ч.1 ст.6 и ч.2 ст.10 Федерального закона от 27.07.2006 № 152-ФЗ «О персональных данных».</w:t>
      </w: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EC6" w:rsidRPr="00682AA7" w:rsidRDefault="004B7EC6" w:rsidP="004B7E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"/>
        <w:gridCol w:w="2127"/>
        <w:gridCol w:w="651"/>
        <w:gridCol w:w="3374"/>
      </w:tblGrid>
      <w:tr w:rsidR="004B7EC6" w:rsidRPr="00682AA7" w:rsidTr="00CA05C2">
        <w:tc>
          <w:tcPr>
            <w:tcW w:w="2127" w:type="dxa"/>
            <w:tcBorders>
              <w:bottom w:val="single" w:sz="4" w:space="0" w:color="auto"/>
            </w:tcBorders>
          </w:tcPr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</w:tr>
      <w:tr w:rsidR="004B7EC6" w:rsidRPr="00682AA7" w:rsidTr="00CA05C2">
        <w:tc>
          <w:tcPr>
            <w:tcW w:w="2127" w:type="dxa"/>
            <w:tcBorders>
              <w:top w:val="single" w:sz="4" w:space="0" w:color="auto"/>
            </w:tcBorders>
          </w:tcPr>
          <w:p w:rsidR="004B7EC6" w:rsidRPr="00682AA7" w:rsidRDefault="004B7EC6" w:rsidP="00CA05C2">
            <w:pPr>
              <w:jc w:val="center"/>
              <w:rPr>
                <w:rFonts w:ascii="Times New Roman" w:hAnsi="Times New Roman" w:cs="Times New Roman"/>
              </w:rPr>
            </w:pPr>
            <w:r w:rsidRPr="00682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" w:type="dxa"/>
          </w:tcPr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B7EC6" w:rsidRPr="00682AA7" w:rsidRDefault="004B7EC6" w:rsidP="00CA05C2">
            <w:pPr>
              <w:jc w:val="center"/>
              <w:rPr>
                <w:rFonts w:ascii="Times New Roman" w:hAnsi="Times New Roman" w:cs="Times New Roman"/>
              </w:rPr>
            </w:pPr>
            <w:r w:rsidRPr="00682AA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651" w:type="dxa"/>
          </w:tcPr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4B7EC6" w:rsidRPr="00682AA7" w:rsidRDefault="004B7EC6" w:rsidP="00CA05C2">
            <w:pPr>
              <w:jc w:val="center"/>
              <w:rPr>
                <w:rFonts w:ascii="Times New Roman" w:hAnsi="Times New Roman" w:cs="Times New Roman"/>
              </w:rPr>
            </w:pPr>
            <w:r w:rsidRPr="00682AA7">
              <w:rPr>
                <w:rFonts w:ascii="Times New Roman" w:hAnsi="Times New Roman" w:cs="Times New Roman"/>
              </w:rPr>
              <w:t>Расшифровка подписи</w:t>
            </w:r>
          </w:p>
          <w:p w:rsidR="004B7EC6" w:rsidRPr="00682AA7" w:rsidRDefault="004B7EC6" w:rsidP="00CA05C2">
            <w:pPr>
              <w:rPr>
                <w:rFonts w:ascii="Times New Roman" w:hAnsi="Times New Roman" w:cs="Times New Roman"/>
              </w:rPr>
            </w:pPr>
          </w:p>
        </w:tc>
      </w:tr>
    </w:tbl>
    <w:p w:rsidR="004B7EC6" w:rsidRPr="001456C9" w:rsidRDefault="004B7EC6" w:rsidP="004B7E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4691" w:rsidRDefault="00934691"/>
    <w:sectPr w:rsidR="0093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C6" w:rsidRDefault="004B7EC6" w:rsidP="004B7EC6">
      <w:pPr>
        <w:spacing w:after="0" w:line="240" w:lineRule="auto"/>
      </w:pPr>
      <w:r>
        <w:separator/>
      </w:r>
    </w:p>
  </w:endnote>
  <w:endnote w:type="continuationSeparator" w:id="0">
    <w:p w:rsidR="004B7EC6" w:rsidRDefault="004B7EC6" w:rsidP="004B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C6" w:rsidRDefault="004B7EC6" w:rsidP="004B7EC6">
      <w:pPr>
        <w:spacing w:after="0" w:line="240" w:lineRule="auto"/>
      </w:pPr>
      <w:r>
        <w:separator/>
      </w:r>
    </w:p>
  </w:footnote>
  <w:footnote w:type="continuationSeparator" w:id="0">
    <w:p w:rsidR="004B7EC6" w:rsidRDefault="004B7EC6" w:rsidP="004B7EC6">
      <w:pPr>
        <w:spacing w:after="0" w:line="240" w:lineRule="auto"/>
      </w:pPr>
      <w:r>
        <w:continuationSeparator/>
      </w:r>
    </w:p>
  </w:footnote>
  <w:footnote w:id="1">
    <w:p w:rsidR="004B7EC6" w:rsidRPr="00897FAC" w:rsidRDefault="004B7EC6" w:rsidP="004B7EC6">
      <w:pPr>
        <w:pStyle w:val="a6"/>
        <w:jc w:val="both"/>
      </w:pPr>
      <w:r w:rsidRPr="00897FAC">
        <w:rPr>
          <w:rStyle w:val="a5"/>
          <w:rFonts w:eastAsiaTheme="majorEastAsia"/>
        </w:rPr>
        <w:footnoteRef/>
      </w:r>
      <w:r w:rsidRPr="00897FAC">
        <w:t xml:space="preserve">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FE9"/>
    <w:multiLevelType w:val="multilevel"/>
    <w:tmpl w:val="32B25E0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C6"/>
    <w:rsid w:val="004B7EC6"/>
    <w:rsid w:val="00934691"/>
    <w:rsid w:val="00C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EC6"/>
  </w:style>
  <w:style w:type="paragraph" w:styleId="1">
    <w:name w:val="heading 1"/>
    <w:basedOn w:val="a0"/>
    <w:next w:val="a0"/>
    <w:link w:val="10"/>
    <w:uiPriority w:val="9"/>
    <w:qFormat/>
    <w:rsid w:val="004B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B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Снежиной"/>
    <w:basedOn w:val="1"/>
    <w:qFormat/>
    <w:rsid w:val="004B7EC6"/>
    <w:pPr>
      <w:numPr>
        <w:numId w:val="1"/>
      </w:numPr>
      <w:tabs>
        <w:tab w:val="num" w:pos="360"/>
      </w:tabs>
      <w:spacing w:before="0" w:after="120" w:line="240" w:lineRule="auto"/>
      <w:ind w:left="0" w:firstLine="0"/>
    </w:pPr>
    <w:rPr>
      <w:rFonts w:ascii="Times New Roman" w:hAnsi="Times New Roman"/>
      <w:bCs w:val="0"/>
      <w:sz w:val="24"/>
      <w:szCs w:val="32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basedOn w:val="a1"/>
    <w:uiPriority w:val="99"/>
    <w:unhideWhenUsed/>
    <w:qFormat/>
    <w:rsid w:val="004B7EC6"/>
    <w:rPr>
      <w:vertAlign w:val="superscript"/>
    </w:rPr>
  </w:style>
  <w:style w:type="paragraph" w:styleId="a6">
    <w:name w:val="footnote text"/>
    <w:basedOn w:val="a0"/>
    <w:link w:val="a7"/>
    <w:uiPriority w:val="99"/>
    <w:rsid w:val="004B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rsid w:val="004B7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EC6"/>
  </w:style>
  <w:style w:type="paragraph" w:styleId="1">
    <w:name w:val="heading 1"/>
    <w:basedOn w:val="a0"/>
    <w:next w:val="a0"/>
    <w:link w:val="10"/>
    <w:uiPriority w:val="9"/>
    <w:qFormat/>
    <w:rsid w:val="004B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B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Снежиной"/>
    <w:basedOn w:val="1"/>
    <w:qFormat/>
    <w:rsid w:val="004B7EC6"/>
    <w:pPr>
      <w:numPr>
        <w:numId w:val="1"/>
      </w:numPr>
      <w:tabs>
        <w:tab w:val="num" w:pos="360"/>
      </w:tabs>
      <w:spacing w:before="0" w:after="120" w:line="240" w:lineRule="auto"/>
      <w:ind w:left="0" w:firstLine="0"/>
    </w:pPr>
    <w:rPr>
      <w:rFonts w:ascii="Times New Roman" w:hAnsi="Times New Roman"/>
      <w:bCs w:val="0"/>
      <w:sz w:val="24"/>
      <w:szCs w:val="32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basedOn w:val="a1"/>
    <w:uiPriority w:val="99"/>
    <w:unhideWhenUsed/>
    <w:qFormat/>
    <w:rsid w:val="004B7EC6"/>
    <w:rPr>
      <w:vertAlign w:val="superscript"/>
    </w:rPr>
  </w:style>
  <w:style w:type="paragraph" w:styleId="a6">
    <w:name w:val="footnote text"/>
    <w:basedOn w:val="a0"/>
    <w:link w:val="a7"/>
    <w:uiPriority w:val="99"/>
    <w:rsid w:val="004B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rsid w:val="004B7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№2 к Порядку участия клиентов ООО «БК РЕГИОН» в торгах в целях соверш</vt:lpstr>
      <vt:lpstr/>
      <vt:lpstr>Форма документа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Антон Николаевич</dc:creator>
  <cp:lastModifiedBy>Лобанов Антон Николаевич</cp:lastModifiedBy>
  <cp:revision>2</cp:revision>
  <dcterms:created xsi:type="dcterms:W3CDTF">2024-03-29T11:21:00Z</dcterms:created>
  <dcterms:modified xsi:type="dcterms:W3CDTF">2024-03-29T11:21:00Z</dcterms:modified>
</cp:coreProperties>
</file>